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10207" w:type="dxa"/>
        <w:tblInd w:w="-998" w:type="dxa"/>
        <w:tblLook w:val="04A0" w:firstRow="1" w:lastRow="0" w:firstColumn="1" w:lastColumn="0" w:noHBand="0" w:noVBand="1"/>
      </w:tblPr>
      <w:tblGrid>
        <w:gridCol w:w="1986"/>
        <w:gridCol w:w="4110"/>
        <w:gridCol w:w="4111"/>
      </w:tblGrid>
      <w:tr w:rsidR="009C6588" w14:paraId="5BDE2CC5" w14:textId="77777777" w:rsidTr="00F26393">
        <w:tc>
          <w:tcPr>
            <w:tcW w:w="10207" w:type="dxa"/>
            <w:gridSpan w:val="3"/>
          </w:tcPr>
          <w:p w14:paraId="0BB93976" w14:textId="5A957DB7" w:rsidR="009C6588" w:rsidRPr="00A621BF" w:rsidRDefault="009C6588" w:rsidP="009C6588">
            <w:pPr>
              <w:jc w:val="center"/>
              <w:rPr>
                <w:rFonts w:ascii="Times New Roman" w:hAnsi="Times New Roman" w:cs="Times New Roman"/>
                <w:b/>
                <w:bCs/>
                <w:sz w:val="24"/>
                <w:szCs w:val="24"/>
              </w:rPr>
            </w:pPr>
            <w:r w:rsidRPr="00A621BF">
              <w:rPr>
                <w:rFonts w:ascii="Times New Roman" w:hAnsi="Times New Roman" w:cs="Times New Roman"/>
                <w:b/>
                <w:bCs/>
                <w:sz w:val="24"/>
                <w:szCs w:val="24"/>
              </w:rPr>
              <w:t xml:space="preserve">Informācija par </w:t>
            </w:r>
            <w:r w:rsidR="00DD7C0B">
              <w:rPr>
                <w:rFonts w:ascii="Times New Roman" w:hAnsi="Times New Roman" w:cs="Times New Roman"/>
                <w:b/>
                <w:bCs/>
                <w:sz w:val="24"/>
                <w:szCs w:val="24"/>
              </w:rPr>
              <w:t>dalībnieku</w:t>
            </w:r>
            <w:r w:rsidR="00996680">
              <w:rPr>
                <w:rFonts w:ascii="Times New Roman" w:hAnsi="Times New Roman" w:cs="Times New Roman"/>
                <w:b/>
                <w:bCs/>
                <w:sz w:val="24"/>
                <w:szCs w:val="24"/>
              </w:rPr>
              <w:t xml:space="preserve"> sapulcēm</w:t>
            </w:r>
          </w:p>
        </w:tc>
      </w:tr>
      <w:tr w:rsidR="009C6588" w:rsidRPr="00F26393" w14:paraId="3ABD40F2" w14:textId="77777777" w:rsidTr="00F26393">
        <w:tc>
          <w:tcPr>
            <w:tcW w:w="1986" w:type="dxa"/>
          </w:tcPr>
          <w:p w14:paraId="756877A7" w14:textId="09546532"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Dalībnieku</w:t>
            </w:r>
            <w:r w:rsidR="00DD7C0B">
              <w:rPr>
                <w:rFonts w:ascii="Times New Roman" w:hAnsi="Times New Roman" w:cs="Times New Roman"/>
                <w:b/>
                <w:bCs/>
                <w:sz w:val="24"/>
                <w:szCs w:val="24"/>
              </w:rPr>
              <w:t xml:space="preserve"> </w:t>
            </w:r>
            <w:r w:rsidRPr="00F26393">
              <w:rPr>
                <w:rFonts w:ascii="Times New Roman" w:hAnsi="Times New Roman" w:cs="Times New Roman"/>
                <w:b/>
                <w:bCs/>
                <w:sz w:val="24"/>
                <w:szCs w:val="24"/>
              </w:rPr>
              <w:t>sapulces datums</w:t>
            </w:r>
          </w:p>
        </w:tc>
        <w:tc>
          <w:tcPr>
            <w:tcW w:w="4110" w:type="dxa"/>
          </w:tcPr>
          <w:p w14:paraId="43C325B3" w14:textId="2DA17427"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Darba kārtība</w:t>
            </w:r>
          </w:p>
        </w:tc>
        <w:tc>
          <w:tcPr>
            <w:tcW w:w="4111" w:type="dxa"/>
          </w:tcPr>
          <w:p w14:paraId="308A0A63" w14:textId="5E98A0F5" w:rsidR="009C6588" w:rsidRPr="00F26393" w:rsidRDefault="009C6588" w:rsidP="001C34AB">
            <w:pPr>
              <w:rPr>
                <w:rFonts w:ascii="Times New Roman" w:hAnsi="Times New Roman" w:cs="Times New Roman"/>
                <w:b/>
                <w:bCs/>
                <w:sz w:val="24"/>
                <w:szCs w:val="24"/>
              </w:rPr>
            </w:pPr>
            <w:r w:rsidRPr="00F26393">
              <w:rPr>
                <w:rFonts w:ascii="Times New Roman" w:hAnsi="Times New Roman" w:cs="Times New Roman"/>
                <w:b/>
                <w:bCs/>
                <w:sz w:val="24"/>
                <w:szCs w:val="24"/>
              </w:rPr>
              <w:t>Pieņemtie lēmumi</w:t>
            </w:r>
          </w:p>
        </w:tc>
      </w:tr>
      <w:tr w:rsidR="00917BD6" w:rsidRPr="00F26393" w14:paraId="136CE047" w14:textId="77777777" w:rsidTr="007A761D">
        <w:trPr>
          <w:trHeight w:val="2825"/>
        </w:trPr>
        <w:tc>
          <w:tcPr>
            <w:tcW w:w="1986" w:type="dxa"/>
          </w:tcPr>
          <w:p w14:paraId="2C2EBE05" w14:textId="3EC61044" w:rsidR="005A54AA" w:rsidRDefault="00EB5F72" w:rsidP="001C34AB">
            <w:pPr>
              <w:rPr>
                <w:rFonts w:ascii="Times New Roman" w:hAnsi="Times New Roman" w:cs="Times New Roman"/>
                <w:sz w:val="24"/>
                <w:szCs w:val="24"/>
              </w:rPr>
            </w:pPr>
            <w:r>
              <w:rPr>
                <w:rFonts w:ascii="Times New Roman" w:hAnsi="Times New Roman" w:cs="Times New Roman"/>
                <w:sz w:val="24"/>
                <w:szCs w:val="24"/>
              </w:rPr>
              <w:t>202</w:t>
            </w:r>
            <w:r w:rsidR="00AE01DA">
              <w:rPr>
                <w:rFonts w:ascii="Times New Roman" w:hAnsi="Times New Roman" w:cs="Times New Roman"/>
                <w:sz w:val="24"/>
                <w:szCs w:val="24"/>
              </w:rPr>
              <w:t>3</w:t>
            </w:r>
            <w:r>
              <w:rPr>
                <w:rFonts w:ascii="Times New Roman" w:hAnsi="Times New Roman" w:cs="Times New Roman"/>
                <w:sz w:val="24"/>
                <w:szCs w:val="24"/>
              </w:rPr>
              <w:t xml:space="preserve">. gada </w:t>
            </w:r>
            <w:r w:rsidR="00AE01DA">
              <w:rPr>
                <w:rFonts w:ascii="Times New Roman" w:hAnsi="Times New Roman" w:cs="Times New Roman"/>
                <w:sz w:val="24"/>
                <w:szCs w:val="24"/>
              </w:rPr>
              <w:t>3</w:t>
            </w:r>
            <w:r w:rsidR="007C47DC">
              <w:rPr>
                <w:rFonts w:ascii="Times New Roman" w:hAnsi="Times New Roman" w:cs="Times New Roman"/>
                <w:sz w:val="24"/>
                <w:szCs w:val="24"/>
              </w:rPr>
              <w:t xml:space="preserve">. </w:t>
            </w:r>
            <w:r w:rsidR="00136A5F">
              <w:rPr>
                <w:rFonts w:ascii="Times New Roman" w:hAnsi="Times New Roman" w:cs="Times New Roman"/>
                <w:sz w:val="24"/>
                <w:szCs w:val="24"/>
              </w:rPr>
              <w:t>aprīlis</w:t>
            </w:r>
          </w:p>
          <w:p w14:paraId="63B55C07" w14:textId="77777777" w:rsidR="005A54AA" w:rsidRDefault="005A54AA" w:rsidP="001C34AB">
            <w:pPr>
              <w:rPr>
                <w:rFonts w:ascii="Times New Roman" w:hAnsi="Times New Roman" w:cs="Times New Roman"/>
                <w:sz w:val="24"/>
                <w:szCs w:val="24"/>
              </w:rPr>
            </w:pPr>
          </w:p>
          <w:p w14:paraId="541E4E6F" w14:textId="77777777" w:rsidR="005A54AA" w:rsidRDefault="005A54AA" w:rsidP="001C34AB">
            <w:pPr>
              <w:rPr>
                <w:rFonts w:ascii="Times New Roman" w:hAnsi="Times New Roman" w:cs="Times New Roman"/>
                <w:sz w:val="24"/>
                <w:szCs w:val="24"/>
              </w:rPr>
            </w:pPr>
          </w:p>
          <w:p w14:paraId="72C344BA" w14:textId="77777777" w:rsidR="005A54AA" w:rsidRDefault="005A54AA" w:rsidP="001C34AB">
            <w:pPr>
              <w:rPr>
                <w:rFonts w:ascii="Times New Roman" w:hAnsi="Times New Roman" w:cs="Times New Roman"/>
                <w:sz w:val="24"/>
                <w:szCs w:val="24"/>
              </w:rPr>
            </w:pPr>
          </w:p>
          <w:p w14:paraId="0B907A05" w14:textId="77777777" w:rsidR="005A54AA" w:rsidRDefault="005A54AA" w:rsidP="001C34AB">
            <w:pPr>
              <w:rPr>
                <w:rFonts w:ascii="Times New Roman" w:hAnsi="Times New Roman" w:cs="Times New Roman"/>
                <w:sz w:val="24"/>
                <w:szCs w:val="24"/>
              </w:rPr>
            </w:pPr>
          </w:p>
          <w:p w14:paraId="350FA314" w14:textId="77777777" w:rsidR="005A54AA" w:rsidRDefault="005A54AA" w:rsidP="001C34AB">
            <w:pPr>
              <w:rPr>
                <w:rFonts w:ascii="Times New Roman" w:hAnsi="Times New Roman" w:cs="Times New Roman"/>
                <w:sz w:val="24"/>
                <w:szCs w:val="24"/>
              </w:rPr>
            </w:pPr>
          </w:p>
          <w:p w14:paraId="1BD78B49" w14:textId="77777777" w:rsidR="005A54AA" w:rsidRDefault="005A54AA" w:rsidP="001C34AB">
            <w:pPr>
              <w:rPr>
                <w:rFonts w:ascii="Times New Roman" w:hAnsi="Times New Roman" w:cs="Times New Roman"/>
                <w:sz w:val="24"/>
                <w:szCs w:val="24"/>
              </w:rPr>
            </w:pPr>
          </w:p>
          <w:p w14:paraId="28C4F794" w14:textId="77777777" w:rsidR="005A54AA" w:rsidRDefault="005A54AA" w:rsidP="001C34AB">
            <w:pPr>
              <w:rPr>
                <w:rFonts w:ascii="Times New Roman" w:hAnsi="Times New Roman" w:cs="Times New Roman"/>
                <w:sz w:val="24"/>
                <w:szCs w:val="24"/>
              </w:rPr>
            </w:pPr>
          </w:p>
          <w:p w14:paraId="5A932369" w14:textId="77777777" w:rsidR="005A54AA" w:rsidRDefault="005A54AA" w:rsidP="001C34AB">
            <w:pPr>
              <w:rPr>
                <w:rFonts w:ascii="Times New Roman" w:hAnsi="Times New Roman" w:cs="Times New Roman"/>
                <w:sz w:val="24"/>
                <w:szCs w:val="24"/>
              </w:rPr>
            </w:pPr>
          </w:p>
          <w:p w14:paraId="0E245051" w14:textId="77777777" w:rsidR="005A54AA" w:rsidRDefault="005A54AA" w:rsidP="001C34AB">
            <w:pPr>
              <w:rPr>
                <w:rFonts w:ascii="Times New Roman" w:hAnsi="Times New Roman" w:cs="Times New Roman"/>
                <w:sz w:val="24"/>
                <w:szCs w:val="24"/>
              </w:rPr>
            </w:pPr>
          </w:p>
          <w:p w14:paraId="3DE7CDF1" w14:textId="77777777" w:rsidR="005A54AA" w:rsidRDefault="005A54AA" w:rsidP="001C34AB">
            <w:pPr>
              <w:rPr>
                <w:rFonts w:ascii="Times New Roman" w:hAnsi="Times New Roman" w:cs="Times New Roman"/>
                <w:sz w:val="24"/>
                <w:szCs w:val="24"/>
              </w:rPr>
            </w:pPr>
          </w:p>
          <w:p w14:paraId="70DA1EA5" w14:textId="77777777" w:rsidR="005A54AA" w:rsidRDefault="005A54AA" w:rsidP="001C34AB">
            <w:pPr>
              <w:rPr>
                <w:rFonts w:ascii="Times New Roman" w:hAnsi="Times New Roman" w:cs="Times New Roman"/>
                <w:sz w:val="24"/>
                <w:szCs w:val="24"/>
              </w:rPr>
            </w:pPr>
          </w:p>
          <w:p w14:paraId="14100815" w14:textId="77777777" w:rsidR="005A54AA" w:rsidRDefault="005A54AA" w:rsidP="001C34AB">
            <w:pPr>
              <w:rPr>
                <w:rFonts w:ascii="Times New Roman" w:hAnsi="Times New Roman" w:cs="Times New Roman"/>
                <w:sz w:val="24"/>
                <w:szCs w:val="24"/>
              </w:rPr>
            </w:pPr>
          </w:p>
          <w:p w14:paraId="58E8B615" w14:textId="77777777" w:rsidR="005A54AA" w:rsidRDefault="005A54AA" w:rsidP="001C34AB">
            <w:pPr>
              <w:rPr>
                <w:rFonts w:ascii="Times New Roman" w:hAnsi="Times New Roman" w:cs="Times New Roman"/>
                <w:sz w:val="24"/>
                <w:szCs w:val="24"/>
              </w:rPr>
            </w:pPr>
          </w:p>
          <w:p w14:paraId="38CBC006" w14:textId="77777777" w:rsidR="005A54AA" w:rsidRDefault="005A54AA" w:rsidP="001C34AB">
            <w:pPr>
              <w:rPr>
                <w:rFonts w:ascii="Times New Roman" w:hAnsi="Times New Roman" w:cs="Times New Roman"/>
                <w:sz w:val="24"/>
                <w:szCs w:val="24"/>
              </w:rPr>
            </w:pPr>
          </w:p>
          <w:p w14:paraId="3B7D3190" w14:textId="77777777" w:rsidR="005A54AA" w:rsidRDefault="005A54AA" w:rsidP="001C34AB">
            <w:pPr>
              <w:rPr>
                <w:rFonts w:ascii="Times New Roman" w:hAnsi="Times New Roman" w:cs="Times New Roman"/>
                <w:sz w:val="24"/>
                <w:szCs w:val="24"/>
              </w:rPr>
            </w:pPr>
          </w:p>
          <w:p w14:paraId="4244B127" w14:textId="77777777" w:rsidR="005A54AA" w:rsidRDefault="005A54AA" w:rsidP="001C34AB">
            <w:pPr>
              <w:rPr>
                <w:rFonts w:ascii="Times New Roman" w:hAnsi="Times New Roman" w:cs="Times New Roman"/>
                <w:sz w:val="24"/>
                <w:szCs w:val="24"/>
              </w:rPr>
            </w:pPr>
          </w:p>
          <w:p w14:paraId="05EDF53F" w14:textId="77777777" w:rsidR="005A54AA" w:rsidRDefault="005A54AA" w:rsidP="001C34AB">
            <w:pPr>
              <w:rPr>
                <w:rFonts w:ascii="Times New Roman" w:hAnsi="Times New Roman" w:cs="Times New Roman"/>
                <w:sz w:val="24"/>
                <w:szCs w:val="24"/>
              </w:rPr>
            </w:pPr>
          </w:p>
          <w:p w14:paraId="5B9339B3" w14:textId="77777777" w:rsidR="005A54AA" w:rsidRDefault="005A54AA" w:rsidP="001C34AB">
            <w:pPr>
              <w:rPr>
                <w:rFonts w:ascii="Times New Roman" w:hAnsi="Times New Roman" w:cs="Times New Roman"/>
                <w:sz w:val="24"/>
                <w:szCs w:val="24"/>
              </w:rPr>
            </w:pPr>
          </w:p>
          <w:p w14:paraId="7AD2130F" w14:textId="77777777" w:rsidR="005A54AA" w:rsidRDefault="005A54AA" w:rsidP="001C34AB">
            <w:pPr>
              <w:rPr>
                <w:rFonts w:ascii="Times New Roman" w:hAnsi="Times New Roman" w:cs="Times New Roman"/>
                <w:sz w:val="24"/>
                <w:szCs w:val="24"/>
              </w:rPr>
            </w:pPr>
          </w:p>
          <w:p w14:paraId="65B4356A" w14:textId="77777777" w:rsidR="005A54AA" w:rsidRDefault="005A54AA" w:rsidP="001C34AB">
            <w:pPr>
              <w:rPr>
                <w:rFonts w:ascii="Times New Roman" w:hAnsi="Times New Roman" w:cs="Times New Roman"/>
                <w:sz w:val="24"/>
                <w:szCs w:val="24"/>
              </w:rPr>
            </w:pPr>
          </w:p>
          <w:p w14:paraId="2CB1873C" w14:textId="77777777" w:rsidR="005A54AA" w:rsidRDefault="005A54AA" w:rsidP="001C34AB">
            <w:pPr>
              <w:rPr>
                <w:rFonts w:ascii="Times New Roman" w:hAnsi="Times New Roman" w:cs="Times New Roman"/>
                <w:sz w:val="24"/>
                <w:szCs w:val="24"/>
              </w:rPr>
            </w:pPr>
          </w:p>
          <w:p w14:paraId="0CF8E7D6" w14:textId="77777777" w:rsidR="005A54AA" w:rsidRDefault="005A54AA" w:rsidP="001C34AB">
            <w:pPr>
              <w:rPr>
                <w:rFonts w:ascii="Times New Roman" w:hAnsi="Times New Roman" w:cs="Times New Roman"/>
                <w:sz w:val="24"/>
                <w:szCs w:val="24"/>
              </w:rPr>
            </w:pPr>
          </w:p>
          <w:p w14:paraId="6A75472D" w14:textId="77777777" w:rsidR="005A54AA" w:rsidRDefault="005A54AA" w:rsidP="001C34AB">
            <w:pPr>
              <w:rPr>
                <w:rFonts w:ascii="Times New Roman" w:hAnsi="Times New Roman" w:cs="Times New Roman"/>
                <w:sz w:val="24"/>
                <w:szCs w:val="24"/>
              </w:rPr>
            </w:pPr>
          </w:p>
          <w:p w14:paraId="03BF9ADF" w14:textId="77777777" w:rsidR="005A54AA" w:rsidRDefault="005A54AA" w:rsidP="001C34AB">
            <w:pPr>
              <w:rPr>
                <w:rFonts w:ascii="Times New Roman" w:hAnsi="Times New Roman" w:cs="Times New Roman"/>
                <w:sz w:val="24"/>
                <w:szCs w:val="24"/>
              </w:rPr>
            </w:pPr>
          </w:p>
          <w:p w14:paraId="2219DEB1" w14:textId="77777777" w:rsidR="005A54AA" w:rsidRDefault="005A54AA" w:rsidP="001C34AB">
            <w:pPr>
              <w:rPr>
                <w:rFonts w:ascii="Times New Roman" w:hAnsi="Times New Roman" w:cs="Times New Roman"/>
                <w:sz w:val="24"/>
                <w:szCs w:val="24"/>
              </w:rPr>
            </w:pPr>
          </w:p>
          <w:p w14:paraId="505CD5B1" w14:textId="77777777" w:rsidR="005A54AA" w:rsidRDefault="005A54AA" w:rsidP="001C34AB">
            <w:pPr>
              <w:rPr>
                <w:rFonts w:ascii="Times New Roman" w:hAnsi="Times New Roman" w:cs="Times New Roman"/>
                <w:sz w:val="24"/>
                <w:szCs w:val="24"/>
              </w:rPr>
            </w:pPr>
          </w:p>
          <w:p w14:paraId="5E1D6FBD" w14:textId="77777777" w:rsidR="005A54AA" w:rsidRDefault="005A54AA" w:rsidP="001C34AB">
            <w:pPr>
              <w:rPr>
                <w:rFonts w:ascii="Times New Roman" w:hAnsi="Times New Roman" w:cs="Times New Roman"/>
                <w:sz w:val="24"/>
                <w:szCs w:val="24"/>
              </w:rPr>
            </w:pPr>
          </w:p>
          <w:p w14:paraId="0A74D798" w14:textId="77777777" w:rsidR="005A54AA" w:rsidRDefault="005A54AA" w:rsidP="001C34AB">
            <w:pPr>
              <w:rPr>
                <w:rFonts w:ascii="Times New Roman" w:hAnsi="Times New Roman" w:cs="Times New Roman"/>
                <w:sz w:val="24"/>
                <w:szCs w:val="24"/>
              </w:rPr>
            </w:pPr>
          </w:p>
          <w:p w14:paraId="1B654D6F" w14:textId="77777777" w:rsidR="005A54AA" w:rsidRDefault="005A54AA" w:rsidP="001C34AB">
            <w:pPr>
              <w:rPr>
                <w:rFonts w:ascii="Times New Roman" w:hAnsi="Times New Roman" w:cs="Times New Roman"/>
                <w:sz w:val="24"/>
                <w:szCs w:val="24"/>
              </w:rPr>
            </w:pPr>
          </w:p>
          <w:p w14:paraId="6528237F" w14:textId="27A49847" w:rsidR="005A54AA" w:rsidRPr="00917BD6" w:rsidRDefault="005A54AA" w:rsidP="001C34AB">
            <w:pPr>
              <w:rPr>
                <w:rFonts w:ascii="Times New Roman" w:hAnsi="Times New Roman" w:cs="Times New Roman"/>
                <w:sz w:val="24"/>
                <w:szCs w:val="24"/>
              </w:rPr>
            </w:pPr>
          </w:p>
        </w:tc>
        <w:tc>
          <w:tcPr>
            <w:tcW w:w="4110" w:type="dxa"/>
          </w:tcPr>
          <w:p w14:paraId="21177D80" w14:textId="3DCADA69" w:rsidR="00A85142" w:rsidRPr="00B260AF" w:rsidRDefault="00A85142" w:rsidP="00A85142">
            <w:pPr>
              <w:pStyle w:val="Sarakstarindkopa"/>
              <w:numPr>
                <w:ilvl w:val="0"/>
                <w:numId w:val="13"/>
              </w:numPr>
              <w:tabs>
                <w:tab w:val="left" w:pos="993"/>
              </w:tabs>
              <w:spacing w:line="276" w:lineRule="auto"/>
              <w:ind w:left="0" w:right="39" w:firstLine="567"/>
              <w:jc w:val="both"/>
              <w:rPr>
                <w:rFonts w:ascii="Times New Roman" w:hAnsi="Times New Roman" w:cs="Times New Roman"/>
                <w:sz w:val="24"/>
                <w:szCs w:val="24"/>
              </w:rPr>
            </w:pPr>
            <w:r w:rsidRPr="00B260AF">
              <w:rPr>
                <w:rFonts w:ascii="Times New Roman" w:hAnsi="Times New Roman" w:cs="Times New Roman"/>
                <w:color w:val="000000"/>
                <w:sz w:val="24"/>
                <w:szCs w:val="24"/>
              </w:rPr>
              <w:t xml:space="preserve">Par </w:t>
            </w:r>
            <w:r w:rsidRPr="00B260AF">
              <w:rPr>
                <w:rFonts w:ascii="Times New Roman" w:hAnsi="Times New Roman" w:cs="Times New Roman"/>
                <w:sz w:val="24"/>
                <w:szCs w:val="24"/>
              </w:rPr>
              <w:t xml:space="preserve">valsts sabiedrības ar ierobežotu atbildību „Latvijas Valsts ceļi” </w:t>
            </w:r>
            <w:r w:rsidRPr="00B260AF">
              <w:rPr>
                <w:rFonts w:ascii="Times New Roman" w:hAnsi="Times New Roman" w:cs="Times New Roman"/>
                <w:color w:val="000000"/>
                <w:sz w:val="24"/>
                <w:szCs w:val="24"/>
              </w:rPr>
              <w:t>vidēja termiņa iekšējā audita stratēģisko plānu un 2023. gada audita plānu</w:t>
            </w:r>
            <w:r w:rsidRPr="00B260AF">
              <w:rPr>
                <w:rFonts w:ascii="Times New Roman" w:hAnsi="Times New Roman" w:cs="Times New Roman"/>
                <w:color w:val="000000"/>
                <w:sz w:val="24"/>
                <w:szCs w:val="24"/>
              </w:rPr>
              <w:t>.</w:t>
            </w:r>
          </w:p>
          <w:p w14:paraId="6DAA7B16" w14:textId="5EECE9D3" w:rsidR="00335CAF" w:rsidRPr="00B260AF" w:rsidRDefault="00335CAF" w:rsidP="00335CAF">
            <w:pPr>
              <w:pStyle w:val="Sarakstarindkopa"/>
              <w:numPr>
                <w:ilvl w:val="0"/>
                <w:numId w:val="13"/>
              </w:numPr>
              <w:tabs>
                <w:tab w:val="left" w:pos="993"/>
              </w:tabs>
              <w:spacing w:line="276" w:lineRule="auto"/>
              <w:ind w:left="0" w:right="39" w:firstLine="567"/>
              <w:jc w:val="both"/>
              <w:rPr>
                <w:rFonts w:ascii="Times New Roman" w:hAnsi="Times New Roman" w:cs="Times New Roman"/>
                <w:sz w:val="24"/>
                <w:szCs w:val="24"/>
              </w:rPr>
            </w:pPr>
            <w:r w:rsidRPr="00B260AF">
              <w:rPr>
                <w:rFonts w:ascii="Times New Roman" w:hAnsi="Times New Roman" w:cs="Times New Roman"/>
                <w:sz w:val="24"/>
                <w:szCs w:val="24"/>
              </w:rPr>
              <w:t>Par valsts sabiedrības ar ierobežotu atbildību „Latvijas Valsts ceļi” vidēja termiņa darbības stratēģijas laika periodam no 2022. gada līdz 2024. gadam rīcības plānu 2023. gadam</w:t>
            </w:r>
            <w:r w:rsidRPr="00B260AF">
              <w:rPr>
                <w:rFonts w:ascii="Times New Roman" w:hAnsi="Times New Roman" w:cs="Times New Roman"/>
                <w:sz w:val="24"/>
                <w:szCs w:val="24"/>
              </w:rPr>
              <w:t>.</w:t>
            </w:r>
          </w:p>
          <w:p w14:paraId="21B5891C" w14:textId="75A1B146" w:rsidR="00E81AED" w:rsidRPr="00B260AF" w:rsidRDefault="00E81AED" w:rsidP="00E81AED">
            <w:pPr>
              <w:pStyle w:val="Sarakstarindkopa"/>
              <w:numPr>
                <w:ilvl w:val="0"/>
                <w:numId w:val="13"/>
              </w:numPr>
              <w:tabs>
                <w:tab w:val="left" w:pos="993"/>
              </w:tabs>
              <w:spacing w:line="276" w:lineRule="auto"/>
              <w:ind w:left="0" w:right="39" w:firstLine="567"/>
              <w:jc w:val="both"/>
              <w:rPr>
                <w:rFonts w:ascii="Times New Roman" w:hAnsi="Times New Roman" w:cs="Times New Roman"/>
                <w:sz w:val="24"/>
                <w:szCs w:val="24"/>
              </w:rPr>
            </w:pPr>
            <w:r w:rsidRPr="00B260AF">
              <w:rPr>
                <w:rFonts w:ascii="Times New Roman" w:hAnsi="Times New Roman" w:cs="Times New Roman"/>
                <w:sz w:val="24"/>
                <w:szCs w:val="24"/>
              </w:rPr>
              <w:t>Par valdes ziņojumu par sabiedrības darbību 2022. gadā</w:t>
            </w:r>
            <w:r w:rsidRPr="00B260AF">
              <w:rPr>
                <w:rFonts w:ascii="Times New Roman" w:hAnsi="Times New Roman" w:cs="Times New Roman"/>
                <w:sz w:val="24"/>
                <w:szCs w:val="24"/>
              </w:rPr>
              <w:t>.</w:t>
            </w:r>
          </w:p>
          <w:p w14:paraId="2D223A65" w14:textId="6B663CFA" w:rsidR="00B260AF" w:rsidRPr="000B15D0" w:rsidRDefault="00B260AF" w:rsidP="00B260AF">
            <w:pPr>
              <w:pStyle w:val="Sarakstarindkopa"/>
              <w:numPr>
                <w:ilvl w:val="0"/>
                <w:numId w:val="13"/>
              </w:numPr>
              <w:tabs>
                <w:tab w:val="left" w:pos="993"/>
              </w:tabs>
              <w:spacing w:line="276" w:lineRule="auto"/>
              <w:ind w:left="0" w:right="39" w:firstLine="567"/>
              <w:jc w:val="both"/>
              <w:rPr>
                <w:rFonts w:ascii="Times New Roman" w:hAnsi="Times New Roman" w:cs="Times New Roman"/>
                <w:sz w:val="24"/>
                <w:szCs w:val="24"/>
              </w:rPr>
            </w:pPr>
            <w:r w:rsidRPr="00B260AF">
              <w:rPr>
                <w:rFonts w:ascii="Times New Roman" w:hAnsi="Times New Roman" w:cs="Times New Roman"/>
                <w:color w:val="000000"/>
                <w:sz w:val="24"/>
                <w:szCs w:val="24"/>
              </w:rPr>
              <w:t>Par valsts sabiedrības ar ierobežotu atbildību “Latvijas Valsts ceļi” Microsoft licenču iegādes iepirkumu</w:t>
            </w:r>
            <w:r w:rsidRPr="00B260AF">
              <w:rPr>
                <w:rFonts w:ascii="Times New Roman" w:hAnsi="Times New Roman" w:cs="Times New Roman"/>
                <w:color w:val="000000"/>
                <w:sz w:val="24"/>
                <w:szCs w:val="24"/>
              </w:rPr>
              <w:t>.</w:t>
            </w:r>
          </w:p>
          <w:p w14:paraId="0D90675E" w14:textId="604CED6B" w:rsidR="00A0679B" w:rsidRPr="000B15D0" w:rsidRDefault="000B15D0" w:rsidP="000B15D0">
            <w:pPr>
              <w:pStyle w:val="Sarakstarindkopa"/>
              <w:numPr>
                <w:ilvl w:val="0"/>
                <w:numId w:val="13"/>
              </w:numPr>
              <w:tabs>
                <w:tab w:val="left" w:pos="993"/>
              </w:tabs>
              <w:spacing w:line="276" w:lineRule="auto"/>
              <w:ind w:left="0" w:right="39" w:firstLine="567"/>
              <w:jc w:val="both"/>
              <w:rPr>
                <w:rFonts w:ascii="Times New Roman" w:hAnsi="Times New Roman" w:cs="Times New Roman"/>
                <w:sz w:val="24"/>
                <w:szCs w:val="24"/>
              </w:rPr>
            </w:pPr>
            <w:r w:rsidRPr="000B15D0">
              <w:rPr>
                <w:rFonts w:ascii="Times New Roman" w:hAnsi="Times New Roman" w:cs="Times New Roman"/>
                <w:sz w:val="24"/>
                <w:szCs w:val="24"/>
              </w:rPr>
              <w:t>Par dāvanu novērtēšanas komisijas izveidi</w:t>
            </w:r>
            <w:r w:rsidRPr="000B15D0">
              <w:rPr>
                <w:rFonts w:ascii="Times New Roman" w:hAnsi="Times New Roman" w:cs="Times New Roman"/>
                <w:sz w:val="24"/>
                <w:szCs w:val="24"/>
              </w:rPr>
              <w:t>.</w:t>
            </w:r>
          </w:p>
          <w:p w14:paraId="08EB1242" w14:textId="77777777" w:rsidR="00A0679B" w:rsidRDefault="00A0679B" w:rsidP="00A0679B">
            <w:pPr>
              <w:pStyle w:val="Sarakstarindkopa"/>
              <w:tabs>
                <w:tab w:val="left" w:pos="993"/>
              </w:tabs>
              <w:spacing w:line="276" w:lineRule="auto"/>
              <w:ind w:left="567" w:right="39"/>
              <w:jc w:val="both"/>
              <w:rPr>
                <w:rFonts w:ascii="Times New Roman" w:hAnsi="Times New Roman"/>
                <w:sz w:val="24"/>
                <w:szCs w:val="24"/>
              </w:rPr>
            </w:pPr>
          </w:p>
          <w:p w14:paraId="479B335F" w14:textId="77777777" w:rsidR="00C12117" w:rsidRDefault="00C12117" w:rsidP="00B271D9">
            <w:pPr>
              <w:jc w:val="both"/>
              <w:rPr>
                <w:rFonts w:ascii="Times New Roman" w:hAnsi="Times New Roman" w:cs="Times New Roman"/>
                <w:sz w:val="24"/>
                <w:szCs w:val="24"/>
              </w:rPr>
            </w:pPr>
          </w:p>
          <w:p w14:paraId="531EFE38" w14:textId="77777777" w:rsidR="00C12117" w:rsidRDefault="00C12117" w:rsidP="00B271D9">
            <w:pPr>
              <w:jc w:val="both"/>
              <w:rPr>
                <w:rFonts w:ascii="Times New Roman" w:hAnsi="Times New Roman" w:cs="Times New Roman"/>
                <w:sz w:val="24"/>
                <w:szCs w:val="24"/>
              </w:rPr>
            </w:pPr>
          </w:p>
          <w:p w14:paraId="43C6039D" w14:textId="77777777" w:rsidR="00C12117" w:rsidRDefault="00C12117" w:rsidP="00B271D9">
            <w:pPr>
              <w:jc w:val="both"/>
              <w:rPr>
                <w:rFonts w:ascii="Times New Roman" w:hAnsi="Times New Roman" w:cs="Times New Roman"/>
                <w:sz w:val="24"/>
                <w:szCs w:val="24"/>
              </w:rPr>
            </w:pPr>
          </w:p>
          <w:p w14:paraId="7E71DF48" w14:textId="77777777" w:rsidR="00C12117" w:rsidRDefault="00C12117" w:rsidP="00B271D9">
            <w:pPr>
              <w:jc w:val="both"/>
              <w:rPr>
                <w:rFonts w:ascii="Times New Roman" w:hAnsi="Times New Roman" w:cs="Times New Roman"/>
                <w:sz w:val="24"/>
                <w:szCs w:val="24"/>
              </w:rPr>
            </w:pPr>
          </w:p>
          <w:p w14:paraId="32730EDE" w14:textId="77777777" w:rsidR="00C12117" w:rsidRDefault="00C12117" w:rsidP="00B271D9">
            <w:pPr>
              <w:jc w:val="both"/>
              <w:rPr>
                <w:rFonts w:ascii="Times New Roman" w:hAnsi="Times New Roman" w:cs="Times New Roman"/>
                <w:sz w:val="24"/>
                <w:szCs w:val="24"/>
              </w:rPr>
            </w:pPr>
          </w:p>
          <w:p w14:paraId="4E8E244B" w14:textId="77777777" w:rsidR="00C12117" w:rsidRDefault="00C12117" w:rsidP="00B271D9">
            <w:pPr>
              <w:jc w:val="both"/>
              <w:rPr>
                <w:rFonts w:ascii="Times New Roman" w:hAnsi="Times New Roman" w:cs="Times New Roman"/>
                <w:sz w:val="24"/>
                <w:szCs w:val="24"/>
              </w:rPr>
            </w:pPr>
          </w:p>
          <w:p w14:paraId="0370F0C1" w14:textId="77777777" w:rsidR="00C12117" w:rsidRDefault="00C12117" w:rsidP="00B271D9">
            <w:pPr>
              <w:jc w:val="both"/>
              <w:rPr>
                <w:rFonts w:ascii="Times New Roman" w:hAnsi="Times New Roman" w:cs="Times New Roman"/>
                <w:sz w:val="24"/>
                <w:szCs w:val="24"/>
              </w:rPr>
            </w:pPr>
          </w:p>
          <w:p w14:paraId="4A45D636" w14:textId="77777777" w:rsidR="00C12117" w:rsidRDefault="00C12117" w:rsidP="00B271D9">
            <w:pPr>
              <w:jc w:val="both"/>
              <w:rPr>
                <w:rFonts w:ascii="Times New Roman" w:hAnsi="Times New Roman" w:cs="Times New Roman"/>
                <w:sz w:val="24"/>
                <w:szCs w:val="24"/>
              </w:rPr>
            </w:pPr>
          </w:p>
          <w:p w14:paraId="166FD765" w14:textId="77777777" w:rsidR="00C12117" w:rsidRDefault="00C12117" w:rsidP="00B271D9">
            <w:pPr>
              <w:jc w:val="both"/>
              <w:rPr>
                <w:rFonts w:ascii="Times New Roman" w:hAnsi="Times New Roman" w:cs="Times New Roman"/>
                <w:sz w:val="24"/>
                <w:szCs w:val="24"/>
              </w:rPr>
            </w:pPr>
          </w:p>
          <w:p w14:paraId="313C30BD" w14:textId="77777777" w:rsidR="00C12117" w:rsidRDefault="00C12117" w:rsidP="00B271D9">
            <w:pPr>
              <w:jc w:val="both"/>
              <w:rPr>
                <w:rFonts w:ascii="Times New Roman" w:hAnsi="Times New Roman" w:cs="Times New Roman"/>
                <w:sz w:val="24"/>
                <w:szCs w:val="24"/>
              </w:rPr>
            </w:pPr>
          </w:p>
          <w:p w14:paraId="7C06FAE9" w14:textId="77777777" w:rsidR="00C12117" w:rsidRDefault="00C12117" w:rsidP="00B271D9">
            <w:pPr>
              <w:jc w:val="both"/>
              <w:rPr>
                <w:rFonts w:ascii="Times New Roman" w:hAnsi="Times New Roman" w:cs="Times New Roman"/>
                <w:sz w:val="24"/>
                <w:szCs w:val="24"/>
              </w:rPr>
            </w:pPr>
          </w:p>
          <w:p w14:paraId="27B69310" w14:textId="77777777" w:rsidR="00C12117" w:rsidRDefault="00C12117" w:rsidP="00B271D9">
            <w:pPr>
              <w:jc w:val="both"/>
              <w:rPr>
                <w:rFonts w:ascii="Times New Roman" w:hAnsi="Times New Roman" w:cs="Times New Roman"/>
                <w:sz w:val="24"/>
                <w:szCs w:val="24"/>
              </w:rPr>
            </w:pPr>
          </w:p>
          <w:p w14:paraId="54C5760F" w14:textId="77777777" w:rsidR="00C12117" w:rsidRDefault="00C12117" w:rsidP="00B271D9">
            <w:pPr>
              <w:jc w:val="both"/>
              <w:rPr>
                <w:rFonts w:ascii="Times New Roman" w:hAnsi="Times New Roman" w:cs="Times New Roman"/>
                <w:sz w:val="24"/>
                <w:szCs w:val="24"/>
              </w:rPr>
            </w:pPr>
          </w:p>
          <w:p w14:paraId="120C5A0B" w14:textId="77777777" w:rsidR="00C12117" w:rsidRDefault="00C12117" w:rsidP="00B271D9">
            <w:pPr>
              <w:jc w:val="both"/>
              <w:rPr>
                <w:rFonts w:ascii="Times New Roman" w:hAnsi="Times New Roman" w:cs="Times New Roman"/>
                <w:sz w:val="24"/>
                <w:szCs w:val="24"/>
              </w:rPr>
            </w:pPr>
          </w:p>
          <w:p w14:paraId="03987123" w14:textId="77777777" w:rsidR="00C12117" w:rsidRDefault="00C12117" w:rsidP="00B271D9">
            <w:pPr>
              <w:jc w:val="both"/>
              <w:rPr>
                <w:rFonts w:ascii="Times New Roman" w:hAnsi="Times New Roman" w:cs="Times New Roman"/>
                <w:sz w:val="24"/>
                <w:szCs w:val="24"/>
              </w:rPr>
            </w:pPr>
          </w:p>
          <w:p w14:paraId="489A015A" w14:textId="77777777" w:rsidR="00C12117" w:rsidRDefault="00C12117" w:rsidP="00B271D9">
            <w:pPr>
              <w:jc w:val="both"/>
              <w:rPr>
                <w:rFonts w:ascii="Times New Roman" w:hAnsi="Times New Roman" w:cs="Times New Roman"/>
                <w:sz w:val="24"/>
                <w:szCs w:val="24"/>
              </w:rPr>
            </w:pPr>
          </w:p>
          <w:p w14:paraId="4DAE70FF" w14:textId="77777777" w:rsidR="00C12117" w:rsidRDefault="00C12117" w:rsidP="00B271D9">
            <w:pPr>
              <w:jc w:val="both"/>
              <w:rPr>
                <w:rFonts w:ascii="Times New Roman" w:hAnsi="Times New Roman" w:cs="Times New Roman"/>
                <w:sz w:val="24"/>
                <w:szCs w:val="24"/>
              </w:rPr>
            </w:pPr>
          </w:p>
          <w:p w14:paraId="6630AB52" w14:textId="77777777" w:rsidR="00C12117" w:rsidRDefault="00C12117" w:rsidP="00B271D9">
            <w:pPr>
              <w:jc w:val="both"/>
              <w:rPr>
                <w:rFonts w:ascii="Times New Roman" w:hAnsi="Times New Roman" w:cs="Times New Roman"/>
                <w:sz w:val="24"/>
                <w:szCs w:val="24"/>
              </w:rPr>
            </w:pPr>
          </w:p>
          <w:p w14:paraId="702152CF" w14:textId="77777777" w:rsidR="00C12117" w:rsidRDefault="00C12117" w:rsidP="00B271D9">
            <w:pPr>
              <w:jc w:val="both"/>
              <w:rPr>
                <w:rFonts w:ascii="Times New Roman" w:hAnsi="Times New Roman" w:cs="Times New Roman"/>
                <w:sz w:val="24"/>
                <w:szCs w:val="24"/>
              </w:rPr>
            </w:pPr>
          </w:p>
          <w:p w14:paraId="542F784D" w14:textId="77777777" w:rsidR="00C12117" w:rsidRDefault="00C12117" w:rsidP="00B271D9">
            <w:pPr>
              <w:jc w:val="both"/>
              <w:rPr>
                <w:rFonts w:ascii="Times New Roman" w:hAnsi="Times New Roman" w:cs="Times New Roman"/>
                <w:sz w:val="24"/>
                <w:szCs w:val="24"/>
              </w:rPr>
            </w:pPr>
          </w:p>
          <w:p w14:paraId="42152404" w14:textId="77777777" w:rsidR="00C12117" w:rsidRDefault="00C12117" w:rsidP="00B271D9">
            <w:pPr>
              <w:jc w:val="both"/>
              <w:rPr>
                <w:rFonts w:ascii="Times New Roman" w:hAnsi="Times New Roman" w:cs="Times New Roman"/>
                <w:sz w:val="24"/>
                <w:szCs w:val="24"/>
              </w:rPr>
            </w:pPr>
          </w:p>
          <w:p w14:paraId="45D015B9" w14:textId="77777777" w:rsidR="00C12117" w:rsidRDefault="00C12117" w:rsidP="00B271D9">
            <w:pPr>
              <w:jc w:val="both"/>
              <w:rPr>
                <w:rFonts w:ascii="Times New Roman" w:hAnsi="Times New Roman" w:cs="Times New Roman"/>
                <w:sz w:val="24"/>
                <w:szCs w:val="24"/>
              </w:rPr>
            </w:pPr>
          </w:p>
          <w:p w14:paraId="047092AE" w14:textId="77777777" w:rsidR="00C12117" w:rsidRDefault="00C12117" w:rsidP="00B271D9">
            <w:pPr>
              <w:jc w:val="both"/>
              <w:rPr>
                <w:rFonts w:ascii="Times New Roman" w:hAnsi="Times New Roman" w:cs="Times New Roman"/>
                <w:sz w:val="24"/>
                <w:szCs w:val="24"/>
              </w:rPr>
            </w:pPr>
          </w:p>
          <w:p w14:paraId="4FE6BE97" w14:textId="0126ED37" w:rsidR="00C12117" w:rsidRPr="00085D71" w:rsidRDefault="00C12117" w:rsidP="00085D71">
            <w:pPr>
              <w:jc w:val="both"/>
              <w:rPr>
                <w:rFonts w:ascii="Times New Roman" w:hAnsi="Times New Roman" w:cs="Times New Roman"/>
                <w:sz w:val="24"/>
                <w:szCs w:val="24"/>
              </w:rPr>
            </w:pPr>
          </w:p>
        </w:tc>
        <w:tc>
          <w:tcPr>
            <w:tcW w:w="4111" w:type="dxa"/>
          </w:tcPr>
          <w:p w14:paraId="53100838" w14:textId="77777777" w:rsidR="00917BD6" w:rsidRDefault="00B271D9" w:rsidP="00047FB7">
            <w:pPr>
              <w:jc w:val="both"/>
              <w:rPr>
                <w:rFonts w:ascii="Times New Roman" w:hAnsi="Times New Roman" w:cs="Times New Roman"/>
                <w:sz w:val="24"/>
                <w:szCs w:val="24"/>
              </w:rPr>
            </w:pPr>
            <w:r>
              <w:rPr>
                <w:rFonts w:ascii="Times New Roman" w:hAnsi="Times New Roman" w:cs="Times New Roman"/>
                <w:sz w:val="24"/>
                <w:szCs w:val="24"/>
              </w:rPr>
              <w:t>Lēmum</w:t>
            </w:r>
            <w:r w:rsidR="00256EA9">
              <w:rPr>
                <w:rFonts w:ascii="Times New Roman" w:hAnsi="Times New Roman" w:cs="Times New Roman"/>
                <w:sz w:val="24"/>
                <w:szCs w:val="24"/>
              </w:rPr>
              <w:t>i:</w:t>
            </w:r>
          </w:p>
          <w:p w14:paraId="1F08EA2E" w14:textId="77777777" w:rsidR="00A34A0B" w:rsidRDefault="001342D1" w:rsidP="00A34A0B">
            <w:pPr>
              <w:pStyle w:val="Sarakstarindkopa"/>
              <w:widowControl w:val="0"/>
              <w:tabs>
                <w:tab w:val="left" w:pos="993"/>
              </w:tabs>
              <w:adjustRightInd w:val="0"/>
              <w:ind w:left="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p>
          <w:p w14:paraId="343FFB4E" w14:textId="19DCAEA7" w:rsidR="00D70ED4" w:rsidRPr="00D70ED4" w:rsidRDefault="00D70ED4" w:rsidP="00D70ED4">
            <w:pPr>
              <w:ind w:firstLine="608"/>
              <w:jc w:val="both"/>
              <w:rPr>
                <w:rFonts w:ascii="Times New Roman" w:hAnsi="Times New Roman" w:cs="Times New Roman"/>
                <w:bCs/>
                <w:sz w:val="24"/>
                <w:szCs w:val="24"/>
              </w:rPr>
            </w:pPr>
            <w:r w:rsidRPr="00D70ED4">
              <w:rPr>
                <w:rFonts w:ascii="Times New Roman" w:hAnsi="Times New Roman" w:cs="Times New Roman"/>
                <w:sz w:val="24"/>
                <w:szCs w:val="24"/>
              </w:rPr>
              <w:t xml:space="preserve">1.1. </w:t>
            </w:r>
            <w:r w:rsidRPr="00D70ED4">
              <w:rPr>
                <w:rFonts w:ascii="Times New Roman" w:hAnsi="Times New Roman" w:cs="Times New Roman"/>
                <w:sz w:val="24"/>
                <w:szCs w:val="24"/>
              </w:rPr>
              <w:t>Piekrist valsts sabiedrības ar ierobežotu atbildību “Latvijas Valsts ceļi” valdes 2023. gada 21. februāra lēmumam</w:t>
            </w:r>
            <w:r w:rsidRPr="00D70ED4">
              <w:rPr>
                <w:rFonts w:ascii="Times New Roman" w:hAnsi="Times New Roman" w:cs="Times New Roman"/>
                <w:bCs/>
                <w:sz w:val="24"/>
                <w:szCs w:val="24"/>
              </w:rPr>
              <w:t xml:space="preserve"> par vidēja termiņa iekšējā audita stratēģisko plāna 2023. - 2025. gadam apstiprināšanu.</w:t>
            </w:r>
          </w:p>
          <w:p w14:paraId="1598AF70" w14:textId="0F3414B4" w:rsidR="00D70ED4" w:rsidRDefault="00D70ED4" w:rsidP="00D70ED4">
            <w:pPr>
              <w:ind w:firstLine="709"/>
              <w:jc w:val="both"/>
              <w:rPr>
                <w:rFonts w:ascii="Times New Roman" w:hAnsi="Times New Roman" w:cs="Times New Roman"/>
                <w:bCs/>
                <w:sz w:val="24"/>
                <w:szCs w:val="24"/>
              </w:rPr>
            </w:pPr>
            <w:r w:rsidRPr="00D70ED4">
              <w:rPr>
                <w:rFonts w:ascii="Times New Roman" w:hAnsi="Times New Roman" w:cs="Times New Roman"/>
                <w:bCs/>
                <w:sz w:val="24"/>
                <w:szCs w:val="24"/>
              </w:rPr>
              <w:t xml:space="preserve">1.2. </w:t>
            </w:r>
            <w:r w:rsidRPr="00D70ED4">
              <w:rPr>
                <w:rFonts w:ascii="Times New Roman" w:hAnsi="Times New Roman" w:cs="Times New Roman"/>
                <w:sz w:val="24"/>
                <w:szCs w:val="24"/>
              </w:rPr>
              <w:t>Piekrist valsts sabiedrības ar ierobežotu atbildību “Latvijas Valsts ceļi” valdes 2023. gada 21. februāra lēmumam</w:t>
            </w:r>
            <w:r w:rsidRPr="00D70ED4">
              <w:rPr>
                <w:rFonts w:ascii="Times New Roman" w:hAnsi="Times New Roman" w:cs="Times New Roman"/>
                <w:bCs/>
                <w:sz w:val="24"/>
                <w:szCs w:val="24"/>
              </w:rPr>
              <w:t xml:space="preserve"> par iekšējā audita darba plāna 2023. gadam apstiprināšanu.</w:t>
            </w:r>
          </w:p>
          <w:p w14:paraId="39A7941E" w14:textId="77777777" w:rsidR="00F03AD5" w:rsidRPr="00F03AD5" w:rsidRDefault="00D70ED4" w:rsidP="00F03AD5">
            <w:pPr>
              <w:ind w:firstLine="567"/>
              <w:jc w:val="both"/>
              <w:rPr>
                <w:rFonts w:ascii="Times New Roman" w:hAnsi="Times New Roman" w:cs="Times New Roman"/>
                <w:iCs/>
                <w:sz w:val="24"/>
                <w:szCs w:val="24"/>
              </w:rPr>
            </w:pPr>
            <w:r>
              <w:rPr>
                <w:rFonts w:ascii="Times New Roman" w:hAnsi="Times New Roman" w:cs="Times New Roman"/>
                <w:bCs/>
                <w:sz w:val="24"/>
                <w:szCs w:val="24"/>
              </w:rPr>
              <w:t xml:space="preserve">2. </w:t>
            </w:r>
            <w:r w:rsidR="00F03AD5" w:rsidRPr="00F03AD5">
              <w:rPr>
                <w:rFonts w:ascii="Times New Roman" w:hAnsi="Times New Roman" w:cs="Times New Roman"/>
                <w:iCs/>
                <w:sz w:val="24"/>
                <w:szCs w:val="24"/>
              </w:rPr>
              <w:t>Apstiprināt valsts sabiedrības ar ierobežotu atbildību “Latvijas Valsts ceļi” vidēja termiņa darbības stratēģijas laika periodam no 2022. gada līdz 2024. gadam rīcības plānu 2023. gadam.</w:t>
            </w:r>
          </w:p>
          <w:p w14:paraId="782DB914" w14:textId="77777777" w:rsidR="00724C6B" w:rsidRDefault="00F03AD5" w:rsidP="00724C6B">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24C6B" w:rsidRPr="00724C6B">
              <w:rPr>
                <w:rFonts w:ascii="Times New Roman" w:hAnsi="Times New Roman" w:cs="Times New Roman"/>
                <w:sz w:val="24"/>
                <w:szCs w:val="24"/>
              </w:rPr>
              <w:t>Pieņemt zināšanai valsts sabiedrības ar ierobežotu atbildību “Latvijas Valsts ceļi” valdes ziņojumu par sabiedrības darbību 2022. gadā un valsts sabiedrības ar ierobežotu atbildību “Latvijas Valsts ceļi” budžeta izpildi 2022.gadā.</w:t>
            </w:r>
          </w:p>
          <w:p w14:paraId="2F299FDB" w14:textId="437131DD" w:rsidR="00757BB9" w:rsidRPr="00E538D9" w:rsidRDefault="00724C6B" w:rsidP="00757BB9">
            <w:pPr>
              <w:ind w:firstLine="851"/>
              <w:jc w:val="both"/>
              <w:rPr>
                <w:rFonts w:ascii="Times New Roman" w:hAnsi="Times New Roman" w:cs="Times New Roman"/>
                <w:bCs/>
                <w:sz w:val="24"/>
                <w:szCs w:val="24"/>
              </w:rPr>
            </w:pPr>
            <w:r>
              <w:rPr>
                <w:rFonts w:ascii="Times New Roman" w:hAnsi="Times New Roman" w:cs="Times New Roman"/>
                <w:sz w:val="24"/>
                <w:szCs w:val="24"/>
              </w:rPr>
              <w:t xml:space="preserve">4. </w:t>
            </w:r>
            <w:r w:rsidR="00757BB9" w:rsidRPr="00E538D9">
              <w:rPr>
                <w:rFonts w:ascii="Times New Roman" w:hAnsi="Times New Roman" w:cs="Times New Roman"/>
                <w:sz w:val="24"/>
                <w:szCs w:val="24"/>
              </w:rPr>
              <w:t>Piekrist valsts sabiedrības ar ierobežotu atbildību “Latvijas Valsts ceļi” valdes 2023. gada 27. marta lēmumam</w:t>
            </w:r>
            <w:r w:rsidR="00757BB9" w:rsidRPr="00E538D9">
              <w:rPr>
                <w:rFonts w:ascii="Times New Roman" w:hAnsi="Times New Roman" w:cs="Times New Roman"/>
                <w:bCs/>
                <w:sz w:val="24"/>
                <w:szCs w:val="24"/>
              </w:rPr>
              <w:t xml:space="preserve"> par  Microsoft licenču iegādes iepirkumu Elektroniskajā Iepirkumu Sistēmā (EIS), slēdzot Microsoft </w:t>
            </w:r>
            <w:r w:rsidR="00757BB9" w:rsidRPr="00E538D9">
              <w:rPr>
                <w:rFonts w:ascii="Times New Roman" w:hAnsi="Times New Roman" w:cs="Times New Roman"/>
                <w:iCs/>
                <w:sz w:val="24"/>
                <w:szCs w:val="24"/>
              </w:rPr>
              <w:t>Enterprise Agreement Substcription (EAS) līgumu</w:t>
            </w:r>
            <w:r w:rsidR="00E538D9" w:rsidRPr="00E538D9">
              <w:rPr>
                <w:rFonts w:ascii="Times New Roman" w:hAnsi="Times New Roman" w:cs="Times New Roman"/>
                <w:iCs/>
                <w:sz w:val="24"/>
                <w:szCs w:val="24"/>
              </w:rPr>
              <w:t>.</w:t>
            </w:r>
          </w:p>
          <w:p w14:paraId="20F244C9" w14:textId="0C56774C" w:rsidR="00724C6B" w:rsidRDefault="007A761D" w:rsidP="00724C6B">
            <w:pPr>
              <w:ind w:firstLine="709"/>
              <w:jc w:val="both"/>
              <w:rPr>
                <w:rFonts w:ascii="Times New Roman" w:hAnsi="Times New Roman" w:cs="Times New Roman"/>
                <w:sz w:val="24"/>
                <w:szCs w:val="24"/>
              </w:rPr>
            </w:pPr>
            <w:r>
              <w:rPr>
                <w:rFonts w:ascii="Times New Roman" w:hAnsi="Times New Roman" w:cs="Times New Roman"/>
                <w:sz w:val="24"/>
                <w:szCs w:val="24"/>
              </w:rPr>
              <w:t>5.</w:t>
            </w:r>
          </w:p>
          <w:p w14:paraId="77A2EDEC" w14:textId="1DBD7770" w:rsidR="007A761D" w:rsidRPr="007A761D" w:rsidRDefault="007A761D" w:rsidP="007A761D">
            <w:pPr>
              <w:tabs>
                <w:tab w:val="left" w:pos="567"/>
                <w:tab w:val="left" w:pos="1134"/>
              </w:tabs>
              <w:ind w:firstLine="851"/>
              <w:jc w:val="both"/>
              <w:rPr>
                <w:rFonts w:ascii="Times New Roman" w:hAnsi="Times New Roman" w:cs="Times New Roman"/>
                <w:color w:val="000000"/>
                <w:sz w:val="24"/>
                <w:szCs w:val="24"/>
                <w:shd w:val="clear" w:color="auto" w:fill="FFFFFF"/>
              </w:rPr>
            </w:pPr>
            <w:r w:rsidRPr="007A761D">
              <w:rPr>
                <w:rFonts w:ascii="Times New Roman" w:hAnsi="Times New Roman" w:cs="Times New Roman"/>
                <w:color w:val="000000"/>
                <w:sz w:val="24"/>
                <w:szCs w:val="24"/>
                <w:shd w:val="clear" w:color="auto" w:fill="FFFFFF"/>
              </w:rPr>
              <w:t xml:space="preserve">1.1. </w:t>
            </w:r>
            <w:r w:rsidRPr="007A761D">
              <w:rPr>
                <w:rFonts w:ascii="Times New Roman" w:hAnsi="Times New Roman" w:cs="Times New Roman"/>
                <w:color w:val="000000"/>
                <w:sz w:val="24"/>
                <w:szCs w:val="24"/>
                <w:shd w:val="clear" w:color="auto" w:fill="FFFFFF"/>
              </w:rPr>
              <w:t xml:space="preserve">Uzdot </w:t>
            </w:r>
            <w:r w:rsidRPr="007A761D">
              <w:rPr>
                <w:rFonts w:ascii="Times New Roman" w:hAnsi="Times New Roman" w:cs="Times New Roman"/>
                <w:sz w:val="24"/>
                <w:szCs w:val="24"/>
              </w:rPr>
              <w:t xml:space="preserve">valsts sabiedrības ar ierobežotu atbildību “Latvijas Valsts ceļi” </w:t>
            </w:r>
            <w:r w:rsidRPr="007A761D">
              <w:rPr>
                <w:rFonts w:ascii="Times New Roman" w:hAnsi="Times New Roman" w:cs="Times New Roman"/>
                <w:color w:val="000000"/>
                <w:sz w:val="24"/>
                <w:szCs w:val="24"/>
                <w:shd w:val="clear" w:color="auto" w:fill="FFFFFF"/>
              </w:rPr>
              <w:t xml:space="preserve">valdei izveidot  dāvanu novērtēšanas komisiju un nodrošināt, ka izveidotā komisija savā darbībā ievēro  Ministru kabineta 2013.gada 21.maija noteikumos Nr.255 “Kārtība, kādā reģistrējamas, novērtējamas, izmantojamas un izpērkamas diplomātiskās dāvanas un dāvanas, kas pieņemtas, pildot valsts amatpersonas pienākumus, un kas ir publiskas </w:t>
            </w:r>
            <w:r w:rsidRPr="007A761D">
              <w:rPr>
                <w:rFonts w:ascii="Times New Roman" w:hAnsi="Times New Roman" w:cs="Times New Roman"/>
                <w:color w:val="000000"/>
                <w:sz w:val="24"/>
                <w:szCs w:val="24"/>
                <w:shd w:val="clear" w:color="auto" w:fill="FFFFFF"/>
              </w:rPr>
              <w:lastRenderedPageBreak/>
              <w:t xml:space="preserve">personas institūcijas īpašums”  noteikto  kārtību; </w:t>
            </w:r>
          </w:p>
          <w:p w14:paraId="622A7F92" w14:textId="35EBAD37" w:rsidR="00131B3F" w:rsidRPr="007A761D" w:rsidRDefault="007A761D" w:rsidP="007A761D">
            <w:pPr>
              <w:tabs>
                <w:tab w:val="left" w:pos="3005"/>
              </w:tabs>
              <w:ind w:firstLine="567"/>
              <w:jc w:val="both"/>
              <w:rPr>
                <w:rFonts w:ascii="Times New Roman" w:hAnsi="Times New Roman" w:cs="Times New Roman"/>
                <w:color w:val="000000"/>
                <w:sz w:val="24"/>
                <w:szCs w:val="24"/>
                <w:shd w:val="clear" w:color="auto" w:fill="FFFFFF"/>
              </w:rPr>
            </w:pPr>
            <w:r w:rsidRPr="007A761D">
              <w:rPr>
                <w:rFonts w:ascii="Times New Roman" w:hAnsi="Times New Roman" w:cs="Times New Roman"/>
                <w:color w:val="000000"/>
                <w:sz w:val="24"/>
                <w:szCs w:val="24"/>
                <w:shd w:val="clear" w:color="auto" w:fill="FFFFFF"/>
              </w:rPr>
              <w:t>1</w:t>
            </w:r>
            <w:r w:rsidRPr="007A761D">
              <w:rPr>
                <w:rFonts w:ascii="Times New Roman" w:hAnsi="Times New Roman" w:cs="Times New Roman"/>
                <w:color w:val="000000"/>
                <w:sz w:val="24"/>
                <w:szCs w:val="24"/>
                <w:shd w:val="clear" w:color="auto" w:fill="FFFFFF"/>
              </w:rPr>
              <w:t xml:space="preserve">.2. Uzdot  </w:t>
            </w:r>
            <w:r w:rsidRPr="007A761D">
              <w:rPr>
                <w:rFonts w:ascii="Times New Roman" w:hAnsi="Times New Roman" w:cs="Times New Roman"/>
                <w:sz w:val="24"/>
                <w:szCs w:val="24"/>
              </w:rPr>
              <w:t xml:space="preserve">valsts sabiedrības ar ierobežotu atbildību “Latvijas Valsts ceļi” </w:t>
            </w:r>
            <w:r w:rsidRPr="007A761D">
              <w:rPr>
                <w:rFonts w:ascii="Times New Roman" w:hAnsi="Times New Roman" w:cs="Times New Roman"/>
                <w:color w:val="000000"/>
                <w:sz w:val="24"/>
                <w:szCs w:val="24"/>
                <w:shd w:val="clear" w:color="auto" w:fill="FFFFFF"/>
              </w:rPr>
              <w:t>valdei nodrošināt likuma “Par interešu konflikta novēršanu valsts amatpersonu darbībā” ievērošanu attiecībā uz komisijas sagatavoto dāvanas  novērtēšanas akta apstiprināšanas kārtību.</w:t>
            </w:r>
          </w:p>
        </w:tc>
      </w:tr>
    </w:tbl>
    <w:p w14:paraId="649F9A9E" w14:textId="77777777" w:rsidR="004C0FBC" w:rsidRDefault="004C0FBC"/>
    <w:sectPr w:rsidR="004C0F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C7B"/>
    <w:multiLevelType w:val="hybridMultilevel"/>
    <w:tmpl w:val="DD36164C"/>
    <w:lvl w:ilvl="0" w:tplc="D4A2DE32">
      <w:start w:val="2"/>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0EF571CE"/>
    <w:multiLevelType w:val="hybridMultilevel"/>
    <w:tmpl w:val="A15A767E"/>
    <w:lvl w:ilvl="0" w:tplc="58481474">
      <w:start w:val="1"/>
      <w:numFmt w:val="decimal"/>
      <w:lvlText w:val="%1."/>
      <w:lvlJc w:val="left"/>
      <w:pPr>
        <w:ind w:left="927" w:hanging="360"/>
      </w:pPr>
      <w:rPr>
        <w:rFonts w:ascii="Times New Roman" w:hAnsi="Times New Roman" w:cs="Times New Roman" w:hint="default"/>
        <w:sz w:val="24"/>
        <w:szCs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0845A12"/>
    <w:multiLevelType w:val="hybridMultilevel"/>
    <w:tmpl w:val="0756DD1E"/>
    <w:lvl w:ilvl="0" w:tplc="E736A7B2">
      <w:start w:val="1"/>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576A66"/>
    <w:multiLevelType w:val="multilevel"/>
    <w:tmpl w:val="572C9C7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34A0F67"/>
    <w:multiLevelType w:val="hybridMultilevel"/>
    <w:tmpl w:val="4F76E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962B06"/>
    <w:multiLevelType w:val="multilevel"/>
    <w:tmpl w:val="B4CC960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39FB0483"/>
    <w:multiLevelType w:val="multilevel"/>
    <w:tmpl w:val="8BE69226"/>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B305440"/>
    <w:multiLevelType w:val="hybridMultilevel"/>
    <w:tmpl w:val="A2A4FED0"/>
    <w:lvl w:ilvl="0" w:tplc="1886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9B03A5B"/>
    <w:multiLevelType w:val="multilevel"/>
    <w:tmpl w:val="F8BE17A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553C13C0"/>
    <w:multiLevelType w:val="hybridMultilevel"/>
    <w:tmpl w:val="1A407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221996"/>
    <w:multiLevelType w:val="hybridMultilevel"/>
    <w:tmpl w:val="628AE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04AC5"/>
    <w:multiLevelType w:val="multilevel"/>
    <w:tmpl w:val="A504FBB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2" w15:restartNumberingAfterBreak="0">
    <w:nsid w:val="640A1565"/>
    <w:multiLevelType w:val="hybridMultilevel"/>
    <w:tmpl w:val="AC4695DE"/>
    <w:lvl w:ilvl="0" w:tplc="E876A8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F40B25"/>
    <w:multiLevelType w:val="hybridMultilevel"/>
    <w:tmpl w:val="F0C09DB2"/>
    <w:lvl w:ilvl="0" w:tplc="2D5EBA8E">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2A7987"/>
    <w:multiLevelType w:val="multilevel"/>
    <w:tmpl w:val="035E96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6835238"/>
    <w:multiLevelType w:val="multilevel"/>
    <w:tmpl w:val="E016718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6" w15:restartNumberingAfterBreak="0">
    <w:nsid w:val="7D1A1DD3"/>
    <w:multiLevelType w:val="hybridMultilevel"/>
    <w:tmpl w:val="DA58FF46"/>
    <w:lvl w:ilvl="0" w:tplc="DBEA59A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45327909">
    <w:abstractNumId w:val="10"/>
  </w:num>
  <w:num w:numId="2" w16cid:durableId="1575048048">
    <w:abstractNumId w:val="16"/>
  </w:num>
  <w:num w:numId="3" w16cid:durableId="565381589">
    <w:abstractNumId w:val="12"/>
  </w:num>
  <w:num w:numId="4" w16cid:durableId="724330305">
    <w:abstractNumId w:val="15"/>
  </w:num>
  <w:num w:numId="5" w16cid:durableId="1722749917">
    <w:abstractNumId w:val="6"/>
  </w:num>
  <w:num w:numId="6" w16cid:durableId="368340139">
    <w:abstractNumId w:val="9"/>
  </w:num>
  <w:num w:numId="7" w16cid:durableId="1949848845">
    <w:abstractNumId w:val="2"/>
  </w:num>
  <w:num w:numId="8" w16cid:durableId="1776291751">
    <w:abstractNumId w:val="5"/>
  </w:num>
  <w:num w:numId="9" w16cid:durableId="1018850102">
    <w:abstractNumId w:val="0"/>
  </w:num>
  <w:num w:numId="10" w16cid:durableId="252931185">
    <w:abstractNumId w:val="11"/>
  </w:num>
  <w:num w:numId="11" w16cid:durableId="1312441720">
    <w:abstractNumId w:val="4"/>
  </w:num>
  <w:num w:numId="12" w16cid:durableId="1724674790">
    <w:abstractNumId w:val="7"/>
  </w:num>
  <w:num w:numId="13" w16cid:durableId="786393110">
    <w:abstractNumId w:val="1"/>
  </w:num>
  <w:num w:numId="14" w16cid:durableId="662126589">
    <w:abstractNumId w:val="8"/>
  </w:num>
  <w:num w:numId="15" w16cid:durableId="1674604554">
    <w:abstractNumId w:val="14"/>
  </w:num>
  <w:num w:numId="16" w16cid:durableId="1435710095">
    <w:abstractNumId w:val="3"/>
  </w:num>
  <w:num w:numId="17" w16cid:durableId="19096074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88"/>
    <w:rsid w:val="00013663"/>
    <w:rsid w:val="00047FB7"/>
    <w:rsid w:val="00070689"/>
    <w:rsid w:val="00085D71"/>
    <w:rsid w:val="000A6D9F"/>
    <w:rsid w:val="000B15D0"/>
    <w:rsid w:val="000D6C7A"/>
    <w:rsid w:val="0010281E"/>
    <w:rsid w:val="001125C5"/>
    <w:rsid w:val="001126E6"/>
    <w:rsid w:val="00114CC1"/>
    <w:rsid w:val="00131B3F"/>
    <w:rsid w:val="001342D1"/>
    <w:rsid w:val="00136A5F"/>
    <w:rsid w:val="00182F2D"/>
    <w:rsid w:val="001A7CA4"/>
    <w:rsid w:val="001C1D02"/>
    <w:rsid w:val="001C226B"/>
    <w:rsid w:val="001C34AB"/>
    <w:rsid w:val="001C765E"/>
    <w:rsid w:val="001D33D5"/>
    <w:rsid w:val="001E1A64"/>
    <w:rsid w:val="001E26FD"/>
    <w:rsid w:val="001F2E51"/>
    <w:rsid w:val="001F4965"/>
    <w:rsid w:val="002240A1"/>
    <w:rsid w:val="0023469F"/>
    <w:rsid w:val="00256EA9"/>
    <w:rsid w:val="0026013F"/>
    <w:rsid w:val="00282E00"/>
    <w:rsid w:val="002C4A25"/>
    <w:rsid w:val="002D106B"/>
    <w:rsid w:val="003109A9"/>
    <w:rsid w:val="00335CAF"/>
    <w:rsid w:val="003603E7"/>
    <w:rsid w:val="00402262"/>
    <w:rsid w:val="00402A36"/>
    <w:rsid w:val="00406ABB"/>
    <w:rsid w:val="00421E0A"/>
    <w:rsid w:val="004273BC"/>
    <w:rsid w:val="004C0FBC"/>
    <w:rsid w:val="004F6AA5"/>
    <w:rsid w:val="005373E7"/>
    <w:rsid w:val="00554870"/>
    <w:rsid w:val="00556071"/>
    <w:rsid w:val="005865A4"/>
    <w:rsid w:val="005879F2"/>
    <w:rsid w:val="005A54AA"/>
    <w:rsid w:val="005A5B5C"/>
    <w:rsid w:val="005F2DCC"/>
    <w:rsid w:val="00635306"/>
    <w:rsid w:val="00636647"/>
    <w:rsid w:val="00641253"/>
    <w:rsid w:val="00641AAA"/>
    <w:rsid w:val="0064507F"/>
    <w:rsid w:val="00681415"/>
    <w:rsid w:val="00683CCB"/>
    <w:rsid w:val="006D38E7"/>
    <w:rsid w:val="00701A07"/>
    <w:rsid w:val="00724C6B"/>
    <w:rsid w:val="00725195"/>
    <w:rsid w:val="00737A43"/>
    <w:rsid w:val="00757BB9"/>
    <w:rsid w:val="00784224"/>
    <w:rsid w:val="00786F2F"/>
    <w:rsid w:val="007977D2"/>
    <w:rsid w:val="007A0D9B"/>
    <w:rsid w:val="007A761D"/>
    <w:rsid w:val="007C47DC"/>
    <w:rsid w:val="007F15B4"/>
    <w:rsid w:val="007F67AA"/>
    <w:rsid w:val="008379C5"/>
    <w:rsid w:val="00843B20"/>
    <w:rsid w:val="00854B22"/>
    <w:rsid w:val="00884EFC"/>
    <w:rsid w:val="00886D87"/>
    <w:rsid w:val="008A1583"/>
    <w:rsid w:val="008B7462"/>
    <w:rsid w:val="008F7E4E"/>
    <w:rsid w:val="00917BD6"/>
    <w:rsid w:val="00946D1E"/>
    <w:rsid w:val="00951C34"/>
    <w:rsid w:val="0099205B"/>
    <w:rsid w:val="00996680"/>
    <w:rsid w:val="009B2049"/>
    <w:rsid w:val="009B367C"/>
    <w:rsid w:val="009B6B28"/>
    <w:rsid w:val="009C6588"/>
    <w:rsid w:val="00A0679B"/>
    <w:rsid w:val="00A17CD1"/>
    <w:rsid w:val="00A2046D"/>
    <w:rsid w:val="00A34A0B"/>
    <w:rsid w:val="00A441F5"/>
    <w:rsid w:val="00A621BF"/>
    <w:rsid w:val="00A67473"/>
    <w:rsid w:val="00A751D9"/>
    <w:rsid w:val="00A85142"/>
    <w:rsid w:val="00AA2727"/>
    <w:rsid w:val="00AA5CD6"/>
    <w:rsid w:val="00AD6584"/>
    <w:rsid w:val="00AE01DA"/>
    <w:rsid w:val="00AE44E8"/>
    <w:rsid w:val="00B07CD0"/>
    <w:rsid w:val="00B260AF"/>
    <w:rsid w:val="00B271D9"/>
    <w:rsid w:val="00B34A82"/>
    <w:rsid w:val="00B6480D"/>
    <w:rsid w:val="00B65423"/>
    <w:rsid w:val="00B94A83"/>
    <w:rsid w:val="00B95B58"/>
    <w:rsid w:val="00BE52DC"/>
    <w:rsid w:val="00BF489B"/>
    <w:rsid w:val="00C12117"/>
    <w:rsid w:val="00C33696"/>
    <w:rsid w:val="00C6135E"/>
    <w:rsid w:val="00C65604"/>
    <w:rsid w:val="00C86E98"/>
    <w:rsid w:val="00CA4B03"/>
    <w:rsid w:val="00CC3529"/>
    <w:rsid w:val="00CD6912"/>
    <w:rsid w:val="00CE03A9"/>
    <w:rsid w:val="00CF577A"/>
    <w:rsid w:val="00CF588B"/>
    <w:rsid w:val="00D37872"/>
    <w:rsid w:val="00D455B3"/>
    <w:rsid w:val="00D65CF8"/>
    <w:rsid w:val="00D70ED4"/>
    <w:rsid w:val="00DD4573"/>
    <w:rsid w:val="00DD7C0B"/>
    <w:rsid w:val="00DE408B"/>
    <w:rsid w:val="00DF0D66"/>
    <w:rsid w:val="00E3187E"/>
    <w:rsid w:val="00E4711B"/>
    <w:rsid w:val="00E52FC2"/>
    <w:rsid w:val="00E538D9"/>
    <w:rsid w:val="00E81AED"/>
    <w:rsid w:val="00E93793"/>
    <w:rsid w:val="00EB5F72"/>
    <w:rsid w:val="00ED730B"/>
    <w:rsid w:val="00EE3787"/>
    <w:rsid w:val="00EF0607"/>
    <w:rsid w:val="00F03AD5"/>
    <w:rsid w:val="00F135D7"/>
    <w:rsid w:val="00F26393"/>
    <w:rsid w:val="00F40D31"/>
    <w:rsid w:val="00F571DA"/>
    <w:rsid w:val="00F631BF"/>
    <w:rsid w:val="00F73518"/>
    <w:rsid w:val="00F81365"/>
    <w:rsid w:val="00FB4A17"/>
    <w:rsid w:val="00FC4F77"/>
    <w:rsid w:val="00FE3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865D"/>
  <w15:chartTrackingRefBased/>
  <w15:docId w15:val="{55025BD6-4452-4169-BF60-184B085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C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9C6588"/>
    <w:pPr>
      <w:ind w:left="720"/>
      <w:contextualSpacing/>
    </w:p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70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5EBF7F1E2EB35449CFD270024B0B712" ma:contentTypeVersion="11" ma:contentTypeDescription="Izveidot jaunu dokumentu." ma:contentTypeScope="" ma:versionID="0736d5400cfe70c48ea985706f9f90a3">
  <xsd:schema xmlns:xsd="http://www.w3.org/2001/XMLSchema" xmlns:xs="http://www.w3.org/2001/XMLSchema" xmlns:p="http://schemas.microsoft.com/office/2006/metadata/properties" xmlns:ns3="015a3376-e2bd-4786-a287-16a005bea0fa" xmlns:ns4="5d5737eb-1563-4f40-948d-5cf5dba099c9" targetNamespace="http://schemas.microsoft.com/office/2006/metadata/properties" ma:root="true" ma:fieldsID="b2142ac0ebe33916b4f490a4ae9c0318" ns3:_="" ns4:_="">
    <xsd:import namespace="015a3376-e2bd-4786-a287-16a005bea0fa"/>
    <xsd:import namespace="5d5737eb-1563-4f40-948d-5cf5dba09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3376-e2bd-4786-a287-16a005bea0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37eb-1563-4f40-948d-5cf5dba099c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8B30C-0F78-4666-859F-109889F3B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3376-e2bd-4786-a287-16a005bea0fa"/>
    <ds:schemaRef ds:uri="5d5737eb-1563-4f40-948d-5cf5dba09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3E878-5C17-49A5-A824-2888E802E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D5283-E0BE-4480-BB97-2BBB4D8B7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Putāns</dc:creator>
  <cp:keywords/>
  <dc:description/>
  <cp:lastModifiedBy>Varis Putāns</cp:lastModifiedBy>
  <cp:revision>151</cp:revision>
  <dcterms:created xsi:type="dcterms:W3CDTF">2020-03-09T09:03:00Z</dcterms:created>
  <dcterms:modified xsi:type="dcterms:W3CDTF">2023-05-18T07:34:00Z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0x01010085EBF7F1E2EB35449CFD270024B0B712</vt:lpwstr>
  </property>
</Properties>
</file>