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4773" w14:textId="77777777" w:rsidR="00074F0E" w:rsidRPr="00825269" w:rsidRDefault="00074F0E" w:rsidP="00074F0E">
      <w:pPr>
        <w:jc w:val="right"/>
      </w:pPr>
      <w:bookmarkStart w:id="0" w:name="_Hlk63844723"/>
      <w:r w:rsidRPr="00825269">
        <w:t>Pielikums</w:t>
      </w:r>
    </w:p>
    <w:p w14:paraId="3017DBAC" w14:textId="77777777" w:rsidR="00074F0E" w:rsidRPr="00825269" w:rsidRDefault="00074F0E" w:rsidP="00074F0E">
      <w:pPr>
        <w:jc w:val="right"/>
        <w:rPr>
          <w:color w:val="000000"/>
        </w:rPr>
      </w:pPr>
      <w:r w:rsidRPr="00825269">
        <w:rPr>
          <w:color w:val="000000"/>
        </w:rPr>
        <w:t>līgumam</w:t>
      </w:r>
      <w:r w:rsidRPr="00825269">
        <w:rPr>
          <w:color w:val="FF0000"/>
        </w:rPr>
        <w:t xml:space="preserve"> </w:t>
      </w:r>
      <w:r w:rsidRPr="00825269">
        <w:rPr>
          <w:color w:val="000000"/>
        </w:rPr>
        <w:t xml:space="preserve">par apauguma likvidēšanu </w:t>
      </w:r>
    </w:p>
    <w:p w14:paraId="1E53279C" w14:textId="77777777" w:rsidR="00074F0E" w:rsidRPr="00825269" w:rsidRDefault="00074F0E" w:rsidP="00074F0E">
      <w:pPr>
        <w:jc w:val="right"/>
        <w:rPr>
          <w:color w:val="000000"/>
        </w:rPr>
      </w:pPr>
      <w:r w:rsidRPr="00825269">
        <w:rPr>
          <w:color w:val="000000"/>
        </w:rPr>
        <w:t>valsts autoceļa ceļu zemes nodalījuma joslā</w:t>
      </w:r>
    </w:p>
    <w:p w14:paraId="77234224" w14:textId="77777777" w:rsidR="00074F0E" w:rsidRPr="00825269" w:rsidRDefault="00074F0E" w:rsidP="00074F0E">
      <w:pPr>
        <w:jc w:val="right"/>
        <w:rPr>
          <w:color w:val="000000"/>
        </w:rPr>
      </w:pPr>
      <w:r w:rsidRPr="00825269">
        <w:rPr>
          <w:color w:val="000000"/>
        </w:rPr>
        <w:t xml:space="preserve"> Nr.1</w:t>
      </w:r>
    </w:p>
    <w:p w14:paraId="1EAD614E" w14:textId="77777777" w:rsidR="00074F0E" w:rsidRPr="00825269" w:rsidRDefault="00074F0E" w:rsidP="00074F0E"/>
    <w:p w14:paraId="7C7ABB7C" w14:textId="537F8D96" w:rsidR="00074F0E" w:rsidRPr="00825269" w:rsidRDefault="00074F0E" w:rsidP="00074F0E">
      <w:pPr>
        <w:jc w:val="center"/>
        <w:rPr>
          <w:b/>
        </w:rPr>
      </w:pPr>
      <w:r>
        <w:rPr>
          <w:b/>
        </w:rPr>
        <w:t>C</w:t>
      </w:r>
      <w:r w:rsidRPr="00825269">
        <w:rPr>
          <w:b/>
          <w:color w:val="000000"/>
        </w:rPr>
        <w:t xml:space="preserve">eļu </w:t>
      </w:r>
      <w:r w:rsidRPr="00825269">
        <w:rPr>
          <w:b/>
        </w:rPr>
        <w:t>zemes nodalījuma joslas</w:t>
      </w:r>
      <w:r>
        <w:rPr>
          <w:b/>
        </w:rPr>
        <w:t xml:space="preserve"> apauguma likvidēšanas darbu tehnisk</w:t>
      </w:r>
      <w:r w:rsidR="00C14159">
        <w:rPr>
          <w:b/>
        </w:rPr>
        <w:t>ā specifikācija</w:t>
      </w:r>
      <w:r>
        <w:rPr>
          <w:b/>
        </w:rPr>
        <w:t xml:space="preserve"> </w:t>
      </w:r>
    </w:p>
    <w:p w14:paraId="0B776F33" w14:textId="77777777" w:rsidR="00074F0E" w:rsidRPr="00825269" w:rsidRDefault="00074F0E" w:rsidP="00074F0E">
      <w:pPr>
        <w:jc w:val="center"/>
        <w:rPr>
          <w:b/>
        </w:rPr>
      </w:pPr>
    </w:p>
    <w:p w14:paraId="7FF1A169" w14:textId="77777777" w:rsidR="00074F0E" w:rsidRDefault="00074F0E" w:rsidP="00074F0E">
      <w:pPr>
        <w:pStyle w:val="Sarakstarindkopa"/>
        <w:numPr>
          <w:ilvl w:val="0"/>
          <w:numId w:val="1"/>
        </w:numPr>
        <w:jc w:val="both"/>
      </w:pPr>
      <w:r>
        <w:t>Visus</w:t>
      </w:r>
      <w:r w:rsidRPr="00825269">
        <w:t xml:space="preserve"> darbus veikt </w:t>
      </w:r>
      <w:r>
        <w:t>ar</w:t>
      </w:r>
      <w:r w:rsidRPr="00825269">
        <w:t xml:space="preserve"> kadastra apzīmējum</w:t>
      </w:r>
      <w:r>
        <w:t>u</w:t>
      </w:r>
      <w:r w:rsidRPr="00825269">
        <w:t xml:space="preserve"> norādītajā teritorijā, pirms tam precizējot robežzīmju atrašanos dabā.</w:t>
      </w:r>
    </w:p>
    <w:p w14:paraId="73CA2796" w14:textId="77777777" w:rsidR="00074F0E" w:rsidRDefault="00074F0E" w:rsidP="00074F0E">
      <w:pPr>
        <w:pStyle w:val="Sarakstarindkopa"/>
        <w:numPr>
          <w:ilvl w:val="0"/>
          <w:numId w:val="1"/>
        </w:numPr>
        <w:jc w:val="both"/>
      </w:pPr>
      <w:r>
        <w:t>Darbu ietvaros veikt krūmu un koku ciršanu</w:t>
      </w:r>
      <w:r w:rsidRPr="00C05F62">
        <w:t>, kuru celma caurmērs ir mazāks par 20 c</w:t>
      </w:r>
      <w:r>
        <w:t xml:space="preserve">m. </w:t>
      </w:r>
    </w:p>
    <w:p w14:paraId="2D5D9BCE" w14:textId="0404A5A6" w:rsidR="00074F0E" w:rsidRDefault="00074F0E" w:rsidP="00074F0E">
      <w:pPr>
        <w:pStyle w:val="Sarakstarindkopa"/>
        <w:numPr>
          <w:ilvl w:val="0"/>
          <w:numId w:val="1"/>
        </w:numPr>
        <w:jc w:val="both"/>
      </w:pPr>
      <w:r>
        <w:t xml:space="preserve">Ja darbu laikā tiek </w:t>
      </w:r>
      <w:proofErr w:type="spellStart"/>
      <w:r>
        <w:t>kostatēti</w:t>
      </w:r>
      <w:proofErr w:type="spellEnd"/>
      <w:r>
        <w:t xml:space="preserve"> </w:t>
      </w:r>
      <w:r w:rsidRPr="00B55616">
        <w:t>kok</w:t>
      </w:r>
      <w:r>
        <w:t xml:space="preserve">i, kuru </w:t>
      </w:r>
      <w:r w:rsidRPr="00C05F62">
        <w:t xml:space="preserve">celma caurmērs ir </w:t>
      </w:r>
      <w:r>
        <w:t>lielāks</w:t>
      </w:r>
      <w:r w:rsidRPr="00C05F62">
        <w:t xml:space="preserve"> par 20 c</w:t>
      </w:r>
      <w:r>
        <w:t>m un</w:t>
      </w:r>
      <w:r w:rsidRPr="00B55616">
        <w:t xml:space="preserve"> kur</w:t>
      </w:r>
      <w:r>
        <w:t>i</w:t>
      </w:r>
      <w:r w:rsidRPr="00B55616">
        <w:t xml:space="preserve"> apdraud infrastruktūras darbību, cilvēka veselību, dzīvību vai īpašumu,</w:t>
      </w:r>
      <w:r>
        <w:t xml:space="preserve"> tad to ciršana ir pieļaujama pirms darbu veikšanas saskaņojot to ar pasūtītāju, veicot</w:t>
      </w:r>
      <w:r w:rsidRPr="00B55616">
        <w:t xml:space="preserve"> situācijas </w:t>
      </w:r>
      <w:proofErr w:type="spellStart"/>
      <w:r w:rsidRPr="00B55616">
        <w:t>fotofiksācija</w:t>
      </w:r>
      <w:r>
        <w:t>s</w:t>
      </w:r>
      <w:proofErr w:type="spellEnd"/>
      <w:r w:rsidRPr="00B55616">
        <w:t xml:space="preserve"> un informē</w:t>
      </w:r>
      <w:r>
        <w:t>jot</w:t>
      </w:r>
      <w:r w:rsidRPr="00B55616">
        <w:t xml:space="preserve"> pašvaldīb</w:t>
      </w:r>
      <w:r>
        <w:t>u</w:t>
      </w:r>
      <w:r w:rsidR="00DF0D80">
        <w:t>.</w:t>
      </w:r>
    </w:p>
    <w:p w14:paraId="41537AF7" w14:textId="3698AB72" w:rsidR="00DF0D80" w:rsidRDefault="001C45D6" w:rsidP="00074F0E">
      <w:pPr>
        <w:pStyle w:val="Sarakstarindkopa"/>
        <w:numPr>
          <w:ilvl w:val="0"/>
          <w:numId w:val="1"/>
        </w:numPr>
        <w:jc w:val="both"/>
      </w:pPr>
      <w:r>
        <w:t>Ceļa nodalījuma joslā augošajiem vītoliem veikt zaru vainaga apzāģēšanu.</w:t>
      </w:r>
    </w:p>
    <w:p w14:paraId="553255EF" w14:textId="3C620097" w:rsidR="00074F0E" w:rsidRDefault="00074F0E" w:rsidP="00074F0E">
      <w:pPr>
        <w:pStyle w:val="Sarakstarindkopa"/>
        <w:numPr>
          <w:ilvl w:val="0"/>
          <w:numId w:val="1"/>
        </w:numPr>
        <w:jc w:val="both"/>
      </w:pPr>
      <w:r>
        <w:t>Darbus veikt sekojošos ceļa posmos atbilstoši shēmām:</w:t>
      </w:r>
    </w:p>
    <w:p w14:paraId="045FA7C0" w14:textId="0ADBE93B" w:rsidR="00074F0E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 V1</w:t>
      </w:r>
      <w:r>
        <w:rPr>
          <w:b/>
        </w:rPr>
        <w:t>26</w:t>
      </w:r>
      <w:r w:rsidRPr="00825269">
        <w:rPr>
          <w:b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Rotenbergi</w:t>
      </w:r>
      <w:proofErr w:type="spellEnd"/>
      <w:r w:rsidRPr="00825269">
        <w:rPr>
          <w:b/>
        </w:rPr>
        <w:t>-</w:t>
      </w:r>
      <w:r>
        <w:rPr>
          <w:b/>
        </w:rPr>
        <w:t>Kaijas</w:t>
      </w:r>
      <w:r w:rsidRPr="00825269">
        <w:rPr>
          <w:b/>
        </w:rPr>
        <w:t>-</w:t>
      </w:r>
      <w:proofErr w:type="spellStart"/>
      <w:r>
        <w:rPr>
          <w:b/>
        </w:rPr>
        <w:t>Rucka</w:t>
      </w:r>
      <w:proofErr w:type="spellEnd"/>
      <w:r>
        <w:rPr>
          <w:b/>
        </w:rPr>
        <w:t>":</w:t>
      </w:r>
    </w:p>
    <w:p w14:paraId="0717975B" w14:textId="1B2212BE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0,019 līdz km 0,475 ar kad. </w:t>
      </w:r>
      <w:proofErr w:type="spellStart"/>
      <w:r>
        <w:t>apz</w:t>
      </w:r>
      <w:proofErr w:type="spellEnd"/>
      <w:r>
        <w:t>. 66800060154</w:t>
      </w:r>
      <w:r w:rsidR="000B2436">
        <w:t>.</w:t>
      </w:r>
    </w:p>
    <w:p w14:paraId="2F163642" w14:textId="44FDC314" w:rsidR="00074F0E" w:rsidRDefault="00E331E5" w:rsidP="00074F0E">
      <w:pPr>
        <w:pStyle w:val="Sarakstarindkopa"/>
        <w:numPr>
          <w:ilvl w:val="2"/>
          <w:numId w:val="1"/>
        </w:numPr>
        <w:jc w:val="both"/>
      </w:pPr>
      <w:r>
        <w:t>P</w:t>
      </w:r>
      <w:r w:rsidR="00074F0E">
        <w:t xml:space="preserve">osmā no km 1,290 līdz km 1,650 ar kad. </w:t>
      </w:r>
      <w:proofErr w:type="spellStart"/>
      <w:r w:rsidR="00074F0E">
        <w:t>apz</w:t>
      </w:r>
      <w:proofErr w:type="spellEnd"/>
      <w:r w:rsidR="00074F0E">
        <w:t>. 66800060154</w:t>
      </w:r>
      <w:r w:rsidR="000B2436">
        <w:t>.</w:t>
      </w:r>
    </w:p>
    <w:p w14:paraId="022C3E4C" w14:textId="0B395AA2" w:rsidR="00074F0E" w:rsidRDefault="00E331E5" w:rsidP="00074F0E">
      <w:pPr>
        <w:pStyle w:val="Sarakstarindkopa"/>
        <w:numPr>
          <w:ilvl w:val="2"/>
          <w:numId w:val="1"/>
        </w:numPr>
        <w:jc w:val="both"/>
      </w:pPr>
      <w:r>
        <w:t>P</w:t>
      </w:r>
      <w:r w:rsidR="00074F0E">
        <w:t xml:space="preserve">osmā no km 2,120 līdz km 2,720 ar kad. </w:t>
      </w:r>
      <w:proofErr w:type="spellStart"/>
      <w:r w:rsidR="00074F0E">
        <w:t>apz</w:t>
      </w:r>
      <w:proofErr w:type="spellEnd"/>
      <w:r w:rsidR="00074F0E">
        <w:t>. 66800060154</w:t>
      </w:r>
      <w:r w:rsidR="000B2436">
        <w:t>.</w:t>
      </w:r>
    </w:p>
    <w:p w14:paraId="765EA58D" w14:textId="26E71737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3,100 līdz km 3,315  un 3,490 līdz km 3,655 ar kad. </w:t>
      </w:r>
      <w:proofErr w:type="spellStart"/>
      <w:r>
        <w:t>apz</w:t>
      </w:r>
      <w:proofErr w:type="spellEnd"/>
      <w:r>
        <w:t>. 66640070083</w:t>
      </w:r>
      <w:r w:rsidR="000B2436">
        <w:t>.</w:t>
      </w:r>
    </w:p>
    <w:p w14:paraId="2801F80E" w14:textId="5E78CFD6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3,884 līdz km 4,143 ar kad. </w:t>
      </w:r>
      <w:proofErr w:type="spellStart"/>
      <w:r>
        <w:t>apz</w:t>
      </w:r>
      <w:proofErr w:type="spellEnd"/>
      <w:r>
        <w:t>. 66640070083</w:t>
      </w:r>
      <w:r w:rsidR="000B2436">
        <w:t>.</w:t>
      </w:r>
    </w:p>
    <w:p w14:paraId="6E95F5CB" w14:textId="69F441B9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4,743 līdz km 5,189 ar kad. </w:t>
      </w:r>
      <w:proofErr w:type="spellStart"/>
      <w:r>
        <w:t>apz</w:t>
      </w:r>
      <w:proofErr w:type="spellEnd"/>
      <w:r>
        <w:t>. 66640070083</w:t>
      </w:r>
      <w:r w:rsidR="0048789F">
        <w:t>.</w:t>
      </w:r>
    </w:p>
    <w:p w14:paraId="0A035C3E" w14:textId="4E0C6D26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5,189 līdz km 6,680 ar kad. </w:t>
      </w:r>
      <w:proofErr w:type="spellStart"/>
      <w:r>
        <w:t>apz</w:t>
      </w:r>
      <w:proofErr w:type="spellEnd"/>
      <w:r>
        <w:t>. 66640110156</w:t>
      </w:r>
      <w:r w:rsidR="00E331E5">
        <w:t>.</w:t>
      </w:r>
    </w:p>
    <w:p w14:paraId="3DF674CA" w14:textId="05338D93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11,515 līdz km 12,841 ar kad. </w:t>
      </w:r>
      <w:proofErr w:type="spellStart"/>
      <w:r>
        <w:t>apz</w:t>
      </w:r>
      <w:proofErr w:type="spellEnd"/>
      <w:r>
        <w:t>. 66640110156, 42800060093</w:t>
      </w:r>
      <w:r w:rsidR="0048789F">
        <w:t>.</w:t>
      </w:r>
    </w:p>
    <w:p w14:paraId="062B5722" w14:textId="44A9F87B" w:rsidR="00074F0E" w:rsidRDefault="00074F0E" w:rsidP="00074F0E">
      <w:pPr>
        <w:pStyle w:val="Sarakstarindkopa"/>
        <w:numPr>
          <w:ilvl w:val="2"/>
          <w:numId w:val="1"/>
        </w:numPr>
        <w:jc w:val="both"/>
      </w:pPr>
      <w:r>
        <w:t xml:space="preserve">Posmā no km 13,811 līdz km 14,400 ar kad. </w:t>
      </w:r>
      <w:proofErr w:type="spellStart"/>
      <w:r>
        <w:t>apz</w:t>
      </w:r>
      <w:proofErr w:type="spellEnd"/>
      <w:r>
        <w:t>. 42800060093.</w:t>
      </w:r>
    </w:p>
    <w:p w14:paraId="0C2C2155" w14:textId="29F77883" w:rsidR="0001223B" w:rsidRPr="00C2754B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 xml:space="preserve">autoceļa </w:t>
      </w:r>
      <w:r w:rsidRPr="005318E0">
        <w:rPr>
          <w:b/>
        </w:rPr>
        <w:t xml:space="preserve">V131 </w:t>
      </w:r>
      <w:proofErr w:type="spellStart"/>
      <w:r w:rsidRPr="005318E0">
        <w:rPr>
          <w:b/>
        </w:rPr>
        <w:t>Bedrīši</w:t>
      </w:r>
      <w:proofErr w:type="spellEnd"/>
      <w:r>
        <w:rPr>
          <w:b/>
        </w:rPr>
        <w:t>-</w:t>
      </w:r>
      <w:r w:rsidRPr="005318E0">
        <w:rPr>
          <w:b/>
        </w:rPr>
        <w:t>Stienes stacija-Vidriži</w:t>
      </w:r>
      <w:bookmarkEnd w:id="0"/>
      <w:r>
        <w:rPr>
          <w:b/>
        </w:rPr>
        <w:t>:</w:t>
      </w:r>
    </w:p>
    <w:p w14:paraId="4B708901" w14:textId="12A0C27E" w:rsidR="00C2754B" w:rsidRDefault="00C2754B" w:rsidP="00C2754B">
      <w:pPr>
        <w:pStyle w:val="Sarakstarindkopa"/>
        <w:numPr>
          <w:ilvl w:val="2"/>
          <w:numId w:val="1"/>
        </w:numPr>
        <w:jc w:val="both"/>
      </w:pPr>
      <w:r>
        <w:t>Posmā no km 0,</w:t>
      </w:r>
      <w:r w:rsidR="00776B0E">
        <w:t>185</w:t>
      </w:r>
      <w:r>
        <w:t xml:space="preserve"> līdz km </w:t>
      </w:r>
      <w:r w:rsidR="00BD04AE">
        <w:t>4,005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D15C7E" w:rsidRPr="00D15C7E">
        <w:t>66760010164</w:t>
      </w:r>
      <w:r w:rsidR="0052688F">
        <w:t xml:space="preserve">, </w:t>
      </w:r>
      <w:r w:rsidR="0052688F" w:rsidRPr="0052688F">
        <w:t>66760060104</w:t>
      </w:r>
      <w:r w:rsidR="003E5A51">
        <w:t>,</w:t>
      </w:r>
      <w:r w:rsidR="003E5A51" w:rsidRPr="003E5A51">
        <w:t xml:space="preserve"> 66760060237</w:t>
      </w:r>
      <w:r w:rsidR="00D15C7E">
        <w:t>.</w:t>
      </w:r>
    </w:p>
    <w:p w14:paraId="05297A68" w14:textId="684B1FB2" w:rsidR="00D15C7E" w:rsidRDefault="00D15C7E" w:rsidP="00D15C7E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4139BC">
        <w:t>4,142</w:t>
      </w:r>
      <w:r>
        <w:t xml:space="preserve"> līdz km </w:t>
      </w:r>
      <w:r w:rsidR="004139BC">
        <w:t>5,300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Pr="003E5A51">
        <w:t>66760060237</w:t>
      </w:r>
      <w:r>
        <w:t>.</w:t>
      </w:r>
    </w:p>
    <w:p w14:paraId="02200E12" w14:textId="5E767D74" w:rsidR="003553C2" w:rsidRDefault="003553C2" w:rsidP="003553C2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F0475E">
        <w:t>5,500</w:t>
      </w:r>
      <w:r>
        <w:t xml:space="preserve"> līdz km </w:t>
      </w:r>
      <w:r w:rsidR="00F0475E">
        <w:t>6,440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Pr="003E5A51">
        <w:t>66760060237</w:t>
      </w:r>
      <w:r w:rsidR="000519F4">
        <w:t>, 66840010351</w:t>
      </w:r>
      <w:r>
        <w:t>.</w:t>
      </w:r>
    </w:p>
    <w:p w14:paraId="320273CD" w14:textId="1B68738E" w:rsidR="00032ADE" w:rsidRDefault="00032ADE" w:rsidP="00032ADE">
      <w:pPr>
        <w:pStyle w:val="Sarakstarindkopa"/>
        <w:numPr>
          <w:ilvl w:val="2"/>
          <w:numId w:val="1"/>
        </w:numPr>
        <w:jc w:val="both"/>
      </w:pPr>
      <w:r>
        <w:t xml:space="preserve">Posmā no km 6,660 līdz km </w:t>
      </w:r>
      <w:r w:rsidR="00DE77DA">
        <w:t>7,250</w:t>
      </w:r>
      <w:r>
        <w:t xml:space="preserve"> ar kad. </w:t>
      </w:r>
      <w:proofErr w:type="spellStart"/>
      <w:r>
        <w:t>apz</w:t>
      </w:r>
      <w:proofErr w:type="spellEnd"/>
      <w:r>
        <w:t>. 66840010351.</w:t>
      </w:r>
    </w:p>
    <w:p w14:paraId="1125CBCE" w14:textId="3B2A3865" w:rsidR="00F55A79" w:rsidRDefault="00F55A79" w:rsidP="00F55A79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850FF0">
        <w:t>8,330</w:t>
      </w:r>
      <w:r>
        <w:t xml:space="preserve"> līdz km </w:t>
      </w:r>
      <w:r w:rsidR="00ED1218">
        <w:t>8,550</w:t>
      </w:r>
      <w:r>
        <w:t xml:space="preserve"> ar kad. </w:t>
      </w:r>
      <w:proofErr w:type="spellStart"/>
      <w:r>
        <w:t>apz</w:t>
      </w:r>
      <w:proofErr w:type="spellEnd"/>
      <w:r>
        <w:t>. 66840010351.</w:t>
      </w:r>
    </w:p>
    <w:p w14:paraId="03F80E29" w14:textId="3ECEA750" w:rsidR="00ED1218" w:rsidRDefault="00ED1218" w:rsidP="00ED1218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E65247">
        <w:t>9,340</w:t>
      </w:r>
      <w:r>
        <w:t xml:space="preserve"> līdz km </w:t>
      </w:r>
      <w:r w:rsidR="00E659C6">
        <w:t>9,850</w:t>
      </w:r>
      <w:r>
        <w:t xml:space="preserve"> ar kad. </w:t>
      </w:r>
      <w:proofErr w:type="spellStart"/>
      <w:r>
        <w:t>apz</w:t>
      </w:r>
      <w:proofErr w:type="spellEnd"/>
      <w:r>
        <w:t>. 66840010351.</w:t>
      </w:r>
    </w:p>
    <w:p w14:paraId="2C071E8E" w14:textId="1C65B437" w:rsidR="00F5517B" w:rsidRPr="00074F0E" w:rsidRDefault="00E65247" w:rsidP="00BA6A20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E659C6">
        <w:t>12,630</w:t>
      </w:r>
      <w:r>
        <w:t xml:space="preserve"> līdz km </w:t>
      </w:r>
      <w:r w:rsidR="00E659C6">
        <w:t>12,816</w:t>
      </w:r>
      <w:r>
        <w:t xml:space="preserve"> ar kad. </w:t>
      </w:r>
      <w:proofErr w:type="spellStart"/>
      <w:r>
        <w:t>apz</w:t>
      </w:r>
      <w:proofErr w:type="spellEnd"/>
      <w:r>
        <w:t>. 66840010351.</w:t>
      </w:r>
    </w:p>
    <w:p w14:paraId="22B223E1" w14:textId="04BF748E" w:rsidR="00074F0E" w:rsidRPr="00BA6A20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>
        <w:rPr>
          <w:b/>
        </w:rPr>
        <w:t xml:space="preserve"> </w:t>
      </w:r>
      <w:r w:rsidRPr="005318E0">
        <w:rPr>
          <w:b/>
        </w:rPr>
        <w:t>V13</w:t>
      </w:r>
      <w:r>
        <w:rPr>
          <w:b/>
        </w:rPr>
        <w:t>7</w:t>
      </w:r>
      <w:r w:rsidRPr="005318E0">
        <w:rPr>
          <w:b/>
        </w:rPr>
        <w:t xml:space="preserve"> </w:t>
      </w:r>
      <w:r>
        <w:rPr>
          <w:b/>
        </w:rPr>
        <w:t>Stūrīši</w:t>
      </w:r>
      <w:r w:rsidRPr="00CF582B">
        <w:rPr>
          <w:b/>
        </w:rPr>
        <w:t>-</w:t>
      </w:r>
      <w:proofErr w:type="spellStart"/>
      <w:r>
        <w:rPr>
          <w:b/>
        </w:rPr>
        <w:t>Jelgavkrasti</w:t>
      </w:r>
      <w:proofErr w:type="spellEnd"/>
      <w:r w:rsidRPr="00CF582B">
        <w:rPr>
          <w:b/>
        </w:rPr>
        <w:t>-</w:t>
      </w:r>
      <w:proofErr w:type="spellStart"/>
      <w:r>
        <w:rPr>
          <w:b/>
        </w:rPr>
        <w:t>Lembuži</w:t>
      </w:r>
      <w:proofErr w:type="spellEnd"/>
    </w:p>
    <w:p w14:paraId="2196AF5D" w14:textId="5646715A" w:rsidR="00BA6A20" w:rsidRDefault="00BA6A20" w:rsidP="00BA6A20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5F59F5">
        <w:t>0,102</w:t>
      </w:r>
      <w:r>
        <w:t xml:space="preserve"> līdz km </w:t>
      </w:r>
      <w:r w:rsidR="005F59F5">
        <w:t>0,707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Pr="003E5A51">
        <w:t>66</w:t>
      </w:r>
      <w:r w:rsidR="00482493">
        <w:t>640050231</w:t>
      </w:r>
      <w:r>
        <w:t>.</w:t>
      </w:r>
    </w:p>
    <w:p w14:paraId="602045CA" w14:textId="3ECE0179" w:rsidR="00482493" w:rsidRDefault="00482493" w:rsidP="00482493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4132F2">
        <w:t>5,140</w:t>
      </w:r>
      <w:r>
        <w:t xml:space="preserve"> līdz km </w:t>
      </w:r>
      <w:r w:rsidR="004132F2">
        <w:t>5,250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Pr="003E5A51">
        <w:t>66</w:t>
      </w:r>
      <w:r>
        <w:t>6</w:t>
      </w:r>
      <w:r w:rsidR="00AA6814">
        <w:t>00090360</w:t>
      </w:r>
      <w:r>
        <w:t>.</w:t>
      </w:r>
    </w:p>
    <w:p w14:paraId="23023BD4" w14:textId="5D33952A" w:rsidR="00AA6814" w:rsidRDefault="00AA6814" w:rsidP="00AA6814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493796">
        <w:t xml:space="preserve">6,100 </w:t>
      </w:r>
      <w:r>
        <w:t xml:space="preserve">līdz km </w:t>
      </w:r>
      <w:r w:rsidR="00493796">
        <w:t>6,400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Pr="003E5A51">
        <w:t>66</w:t>
      </w:r>
      <w:r>
        <w:t>600090360.</w:t>
      </w:r>
    </w:p>
    <w:p w14:paraId="3FE72581" w14:textId="52B57422" w:rsidR="00BA6A20" w:rsidRPr="00074F0E" w:rsidRDefault="0076503F" w:rsidP="0076503F">
      <w:pPr>
        <w:pStyle w:val="Sarakstarindkopa"/>
        <w:numPr>
          <w:ilvl w:val="2"/>
          <w:numId w:val="1"/>
        </w:numPr>
        <w:jc w:val="both"/>
      </w:pPr>
      <w:r>
        <w:t xml:space="preserve">Posmā no km 6,508 līdz km 6,700 ar kad. </w:t>
      </w:r>
      <w:proofErr w:type="spellStart"/>
      <w:r>
        <w:t>apz</w:t>
      </w:r>
      <w:proofErr w:type="spellEnd"/>
      <w:r>
        <w:t xml:space="preserve">. </w:t>
      </w:r>
      <w:r w:rsidRPr="003E5A51">
        <w:t>66</w:t>
      </w:r>
      <w:r>
        <w:t>600090360.</w:t>
      </w:r>
    </w:p>
    <w:p w14:paraId="11D6D8D8" w14:textId="082A6EA8" w:rsidR="00074F0E" w:rsidRPr="00602A2C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 w:rsidR="009F52C5">
        <w:rPr>
          <w:b/>
        </w:rPr>
        <w:t xml:space="preserve"> </w:t>
      </w:r>
      <w:r w:rsidR="009F52C5" w:rsidRPr="00167D8C">
        <w:rPr>
          <w:b/>
        </w:rPr>
        <w:t>V127 Dravnieki</w:t>
      </w:r>
      <w:r w:rsidR="009F52C5">
        <w:rPr>
          <w:b/>
        </w:rPr>
        <w:t>-</w:t>
      </w:r>
      <w:r w:rsidR="009F52C5" w:rsidRPr="00167D8C">
        <w:rPr>
          <w:b/>
        </w:rPr>
        <w:t>Kaijas</w:t>
      </w:r>
      <w:r w:rsidR="009F52C5">
        <w:rPr>
          <w:b/>
        </w:rPr>
        <w:t>-</w:t>
      </w:r>
      <w:r w:rsidR="009F52C5" w:rsidRPr="00167D8C">
        <w:rPr>
          <w:b/>
        </w:rPr>
        <w:t>Straupe-Līgatne</w:t>
      </w:r>
    </w:p>
    <w:p w14:paraId="2ABBDECE" w14:textId="256A32C3" w:rsidR="00FC1934" w:rsidRDefault="00FC1934" w:rsidP="00FC1934">
      <w:pPr>
        <w:pStyle w:val="Sarakstarindkopa"/>
        <w:numPr>
          <w:ilvl w:val="2"/>
          <w:numId w:val="1"/>
        </w:numPr>
        <w:jc w:val="both"/>
      </w:pPr>
      <w:r>
        <w:t xml:space="preserve">Posmā no km 2,076 līdz km 2,865 ar kad. </w:t>
      </w:r>
      <w:proofErr w:type="spellStart"/>
      <w:r>
        <w:t>apz</w:t>
      </w:r>
      <w:proofErr w:type="spellEnd"/>
      <w:r>
        <w:t>. 66640100216, 66640110155.</w:t>
      </w:r>
    </w:p>
    <w:p w14:paraId="762A2CB7" w14:textId="757BE17C" w:rsidR="0027637B" w:rsidRDefault="0027637B" w:rsidP="0027637B">
      <w:pPr>
        <w:pStyle w:val="Sarakstarindkopa"/>
        <w:numPr>
          <w:ilvl w:val="2"/>
          <w:numId w:val="1"/>
        </w:numPr>
        <w:jc w:val="both"/>
      </w:pPr>
      <w:r>
        <w:t xml:space="preserve">Posmā no km 3,066 līdz km 3,240 ar kad. </w:t>
      </w:r>
      <w:proofErr w:type="spellStart"/>
      <w:r>
        <w:t>apz</w:t>
      </w:r>
      <w:proofErr w:type="spellEnd"/>
      <w:r>
        <w:t>. 66640110155.</w:t>
      </w:r>
    </w:p>
    <w:p w14:paraId="13364FF1" w14:textId="66000B3C" w:rsidR="008A2495" w:rsidRDefault="008A2495" w:rsidP="008A2495">
      <w:pPr>
        <w:pStyle w:val="Sarakstarindkopa"/>
        <w:numPr>
          <w:ilvl w:val="2"/>
          <w:numId w:val="1"/>
        </w:numPr>
        <w:jc w:val="both"/>
      </w:pPr>
      <w:r>
        <w:t xml:space="preserve">Posmā no km 3,450 līdz km 3,866 ar kad. </w:t>
      </w:r>
      <w:proofErr w:type="spellStart"/>
      <w:r>
        <w:t>apz</w:t>
      </w:r>
      <w:proofErr w:type="spellEnd"/>
      <w:r>
        <w:t xml:space="preserve">. </w:t>
      </w:r>
      <w:r w:rsidR="001E1CCA">
        <w:t>66640110155</w:t>
      </w:r>
      <w:r>
        <w:t>.</w:t>
      </w:r>
    </w:p>
    <w:p w14:paraId="5EE3EAF6" w14:textId="1F2AD451" w:rsidR="00602A2C" w:rsidRPr="00074F0E" w:rsidRDefault="001E1CCA" w:rsidP="00060D1F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C147CE">
        <w:t>4,170</w:t>
      </w:r>
      <w:r>
        <w:t xml:space="preserve"> līdz km </w:t>
      </w:r>
      <w:r w:rsidR="00060D1F">
        <w:t>4,425</w:t>
      </w:r>
      <w:r>
        <w:t xml:space="preserve"> ar kad. </w:t>
      </w:r>
      <w:proofErr w:type="spellStart"/>
      <w:r>
        <w:t>apz</w:t>
      </w:r>
      <w:proofErr w:type="spellEnd"/>
      <w:r>
        <w:t>. 66640110155.</w:t>
      </w:r>
    </w:p>
    <w:p w14:paraId="54158BCF" w14:textId="60CE04DA" w:rsidR="00074F0E" w:rsidRPr="00754D58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 w:rsidR="009F52C5">
        <w:rPr>
          <w:b/>
        </w:rPr>
        <w:t xml:space="preserve"> </w:t>
      </w:r>
      <w:r w:rsidR="009F52C5" w:rsidRPr="006C3BAA">
        <w:rPr>
          <w:b/>
        </w:rPr>
        <w:t>V148 Vējiņi-</w:t>
      </w:r>
      <w:proofErr w:type="spellStart"/>
      <w:r w:rsidR="009F52C5" w:rsidRPr="006C3BAA">
        <w:rPr>
          <w:b/>
        </w:rPr>
        <w:t>Iesalkāja</w:t>
      </w:r>
      <w:proofErr w:type="spellEnd"/>
    </w:p>
    <w:p w14:paraId="55B9D4B4" w14:textId="6FC2D4FC" w:rsidR="00754D58" w:rsidRDefault="00754D58" w:rsidP="00754D58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AC2019">
        <w:t>0,420</w:t>
      </w:r>
      <w:r>
        <w:t xml:space="preserve"> līdz km </w:t>
      </w:r>
      <w:r w:rsidR="00AC2019">
        <w:t>0,627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444AB0">
        <w:t>66800060131</w:t>
      </w:r>
      <w:r>
        <w:t>.</w:t>
      </w:r>
    </w:p>
    <w:p w14:paraId="2019DA74" w14:textId="0AAC402C" w:rsidR="00A04A07" w:rsidRDefault="00A04A07" w:rsidP="00A04A07">
      <w:pPr>
        <w:pStyle w:val="Sarakstarindkopa"/>
        <w:numPr>
          <w:ilvl w:val="2"/>
          <w:numId w:val="1"/>
        </w:numPr>
        <w:jc w:val="both"/>
      </w:pPr>
      <w:r>
        <w:t xml:space="preserve">Posmā no km 0,833 līdz km 1,116 ar kad. </w:t>
      </w:r>
      <w:proofErr w:type="spellStart"/>
      <w:r>
        <w:t>apz</w:t>
      </w:r>
      <w:proofErr w:type="spellEnd"/>
      <w:r>
        <w:t>. 66800060131.</w:t>
      </w:r>
    </w:p>
    <w:p w14:paraId="1FF036BE" w14:textId="04A4CB27" w:rsidR="007E6371" w:rsidRDefault="007E6371" w:rsidP="007E6371">
      <w:pPr>
        <w:pStyle w:val="Sarakstarindkopa"/>
        <w:numPr>
          <w:ilvl w:val="2"/>
          <w:numId w:val="1"/>
        </w:numPr>
        <w:jc w:val="both"/>
      </w:pPr>
      <w:r>
        <w:t xml:space="preserve">Posmā no km 3,055 līdz km </w:t>
      </w:r>
      <w:r w:rsidR="003662C7">
        <w:t>3,700</w:t>
      </w:r>
      <w:r>
        <w:t xml:space="preserve"> ar kad. </w:t>
      </w:r>
      <w:proofErr w:type="spellStart"/>
      <w:r>
        <w:t>apz</w:t>
      </w:r>
      <w:proofErr w:type="spellEnd"/>
      <w:r>
        <w:t>. 66800060131</w:t>
      </w:r>
      <w:r w:rsidR="003662C7">
        <w:t>, 66800020138</w:t>
      </w:r>
      <w:r>
        <w:t>.</w:t>
      </w:r>
    </w:p>
    <w:p w14:paraId="74C978FE" w14:textId="32C3F3F5" w:rsidR="003662C7" w:rsidRDefault="003662C7" w:rsidP="003662C7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FB2E22">
        <w:t>4,060</w:t>
      </w:r>
      <w:r>
        <w:t xml:space="preserve"> līdz km </w:t>
      </w:r>
      <w:r w:rsidR="00FB2E22">
        <w:t>5,000</w:t>
      </w:r>
      <w:r>
        <w:t xml:space="preserve"> ar kad. </w:t>
      </w:r>
      <w:proofErr w:type="spellStart"/>
      <w:r>
        <w:t>apz</w:t>
      </w:r>
      <w:proofErr w:type="spellEnd"/>
      <w:r>
        <w:t>. 66800020138.</w:t>
      </w:r>
    </w:p>
    <w:p w14:paraId="5A9CF882" w14:textId="3EE6A248" w:rsidR="00754D58" w:rsidRPr="00074F0E" w:rsidRDefault="00FE4C94" w:rsidP="00FE4C94">
      <w:pPr>
        <w:pStyle w:val="Sarakstarindkopa"/>
        <w:numPr>
          <w:ilvl w:val="2"/>
          <w:numId w:val="1"/>
        </w:numPr>
        <w:jc w:val="both"/>
      </w:pPr>
      <w:r>
        <w:t xml:space="preserve">Posmā no km 5,205 līdz km 5,470 ar kad. </w:t>
      </w:r>
      <w:proofErr w:type="spellStart"/>
      <w:r>
        <w:t>apz</w:t>
      </w:r>
      <w:proofErr w:type="spellEnd"/>
      <w:r>
        <w:t>. 66800020138.</w:t>
      </w:r>
    </w:p>
    <w:p w14:paraId="1CAD8FFF" w14:textId="659E84C9" w:rsidR="00074F0E" w:rsidRPr="00D37AE5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lastRenderedPageBreak/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 w:rsidR="009F52C5">
        <w:rPr>
          <w:b/>
        </w:rPr>
        <w:t xml:space="preserve"> </w:t>
      </w:r>
      <w:r w:rsidR="009F52C5" w:rsidRPr="00744198">
        <w:rPr>
          <w:b/>
        </w:rPr>
        <w:t>V125 Katvari-Ozoli</w:t>
      </w:r>
    </w:p>
    <w:p w14:paraId="2CADCA1B" w14:textId="0730399B" w:rsidR="00D37AE5" w:rsidRDefault="00D37AE5" w:rsidP="00D37AE5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3C2ADA">
        <w:t>9,</w:t>
      </w:r>
      <w:r w:rsidR="0079270D">
        <w:t>743</w:t>
      </w:r>
      <w:r>
        <w:t xml:space="preserve"> līdz km </w:t>
      </w:r>
      <w:r w:rsidR="0079270D">
        <w:t>10,900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79270D">
        <w:t>66520040</w:t>
      </w:r>
      <w:r w:rsidR="00B90C6E">
        <w:t>388</w:t>
      </w:r>
      <w:r>
        <w:t>.</w:t>
      </w:r>
    </w:p>
    <w:p w14:paraId="4F4A3565" w14:textId="4E8F4F82" w:rsidR="00252A78" w:rsidRDefault="00252A78" w:rsidP="00252A78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BB4801">
        <w:t>11,068</w:t>
      </w:r>
      <w:r>
        <w:t xml:space="preserve"> līdz km </w:t>
      </w:r>
      <w:r w:rsidR="00BB4801">
        <w:t>12,780</w:t>
      </w:r>
      <w:r>
        <w:t xml:space="preserve"> ar kad. </w:t>
      </w:r>
      <w:proofErr w:type="spellStart"/>
      <w:r>
        <w:t>apz</w:t>
      </w:r>
      <w:proofErr w:type="spellEnd"/>
      <w:r>
        <w:t>. 66520040388.</w:t>
      </w:r>
    </w:p>
    <w:p w14:paraId="6CEF3A15" w14:textId="57DA61EB" w:rsidR="00252A78" w:rsidRDefault="00252A78" w:rsidP="00252A78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B10842">
        <w:t>13,435</w:t>
      </w:r>
      <w:r>
        <w:t xml:space="preserve"> līdz km </w:t>
      </w:r>
      <w:r w:rsidR="00B10842">
        <w:t>1</w:t>
      </w:r>
      <w:r w:rsidR="00DB526E">
        <w:t>4</w:t>
      </w:r>
      <w:r w:rsidR="00B10842">
        <w:t>,744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671FDB">
        <w:t>66480050084</w:t>
      </w:r>
      <w:r>
        <w:t>.</w:t>
      </w:r>
    </w:p>
    <w:p w14:paraId="3AC875C3" w14:textId="016E767A" w:rsidR="00671FDB" w:rsidRDefault="00671FDB" w:rsidP="00671FDB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BE3352">
        <w:t>14,930</w:t>
      </w:r>
      <w:r>
        <w:t xml:space="preserve"> līdz km </w:t>
      </w:r>
      <w:r w:rsidR="00BE3352">
        <w:t>15,194</w:t>
      </w:r>
      <w:r>
        <w:t xml:space="preserve"> ar kad. </w:t>
      </w:r>
      <w:proofErr w:type="spellStart"/>
      <w:r>
        <w:t>apz</w:t>
      </w:r>
      <w:proofErr w:type="spellEnd"/>
      <w:r>
        <w:t>. 66480050084.</w:t>
      </w:r>
    </w:p>
    <w:p w14:paraId="05C3CDBD" w14:textId="33F41356" w:rsidR="00BE3352" w:rsidRDefault="00BE3352" w:rsidP="00BE3352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373359">
        <w:t>15,774</w:t>
      </w:r>
      <w:r>
        <w:t xml:space="preserve"> līdz km </w:t>
      </w:r>
      <w:r w:rsidR="00373359">
        <w:t>16,111</w:t>
      </w:r>
      <w:r>
        <w:t xml:space="preserve"> ar kad. </w:t>
      </w:r>
      <w:proofErr w:type="spellStart"/>
      <w:r>
        <w:t>apz</w:t>
      </w:r>
      <w:proofErr w:type="spellEnd"/>
      <w:r>
        <w:t>. 66480050084.</w:t>
      </w:r>
    </w:p>
    <w:p w14:paraId="35969E2A" w14:textId="165342E6" w:rsidR="00373359" w:rsidRDefault="00373359" w:rsidP="00373359">
      <w:pPr>
        <w:pStyle w:val="Sarakstarindkopa"/>
        <w:numPr>
          <w:ilvl w:val="2"/>
          <w:numId w:val="1"/>
        </w:numPr>
        <w:jc w:val="both"/>
      </w:pPr>
      <w:r>
        <w:t xml:space="preserve">Posmā no km 16,390 līdz km </w:t>
      </w:r>
      <w:r w:rsidR="00952FDB">
        <w:t>16,929</w:t>
      </w:r>
      <w:r>
        <w:t xml:space="preserve"> ar kad. </w:t>
      </w:r>
      <w:proofErr w:type="spellStart"/>
      <w:r>
        <w:t>apz</w:t>
      </w:r>
      <w:proofErr w:type="spellEnd"/>
      <w:r>
        <w:t>. 66480050084.</w:t>
      </w:r>
    </w:p>
    <w:p w14:paraId="0D590F54" w14:textId="1B5F82BD" w:rsidR="00D37AE5" w:rsidRDefault="008A1CE2" w:rsidP="008A1CE2">
      <w:pPr>
        <w:pStyle w:val="Sarakstarindkopa"/>
        <w:numPr>
          <w:ilvl w:val="2"/>
          <w:numId w:val="1"/>
        </w:numPr>
        <w:jc w:val="both"/>
      </w:pPr>
      <w:r>
        <w:t xml:space="preserve">Posmā no km 16,966 līdz km 17,566 ar kad. </w:t>
      </w:r>
      <w:proofErr w:type="spellStart"/>
      <w:r>
        <w:t>apz</w:t>
      </w:r>
      <w:proofErr w:type="spellEnd"/>
      <w:r>
        <w:t>. 66480050082.</w:t>
      </w:r>
    </w:p>
    <w:p w14:paraId="3B568C8A" w14:textId="47B27DFB" w:rsidR="00074F0E" w:rsidRPr="00844358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 w:rsidR="009F52C5">
        <w:rPr>
          <w:b/>
        </w:rPr>
        <w:t xml:space="preserve"> </w:t>
      </w:r>
      <w:r w:rsidR="009F52C5" w:rsidRPr="00744198">
        <w:rPr>
          <w:b/>
        </w:rPr>
        <w:t>V1</w:t>
      </w:r>
      <w:r w:rsidR="009F52C5">
        <w:rPr>
          <w:b/>
        </w:rPr>
        <w:t>12</w:t>
      </w:r>
      <w:r w:rsidR="009F52C5" w:rsidRPr="00744198">
        <w:rPr>
          <w:b/>
        </w:rPr>
        <w:t xml:space="preserve"> </w:t>
      </w:r>
      <w:r w:rsidR="009F52C5" w:rsidRPr="00DB3902">
        <w:rPr>
          <w:b/>
        </w:rPr>
        <w:t>Puikule</w:t>
      </w:r>
      <w:r w:rsidR="009F52C5">
        <w:rPr>
          <w:b/>
        </w:rPr>
        <w:t>-</w:t>
      </w:r>
      <w:r w:rsidR="009F52C5" w:rsidRPr="00DB3902">
        <w:rPr>
          <w:b/>
        </w:rPr>
        <w:t>Rencēni-Vēveri</w:t>
      </w:r>
    </w:p>
    <w:p w14:paraId="4FF586C8" w14:textId="5648DBC7" w:rsidR="00844358" w:rsidRDefault="00844358" w:rsidP="00844358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1C34F9">
        <w:t>7,400</w:t>
      </w:r>
      <w:r>
        <w:t xml:space="preserve"> līdz km </w:t>
      </w:r>
      <w:r w:rsidR="00D77F61">
        <w:t>8,225</w:t>
      </w:r>
      <w:r>
        <w:t xml:space="preserve"> ar kad. </w:t>
      </w:r>
      <w:proofErr w:type="spellStart"/>
      <w:r>
        <w:t>apz</w:t>
      </w:r>
      <w:proofErr w:type="spellEnd"/>
      <w:r>
        <w:t>. 664800</w:t>
      </w:r>
      <w:r w:rsidR="00D77F61">
        <w:t>40209</w:t>
      </w:r>
      <w:r>
        <w:t>.</w:t>
      </w:r>
    </w:p>
    <w:p w14:paraId="3CDADA93" w14:textId="56C74BB3" w:rsidR="00D77F61" w:rsidRDefault="00D77F61" w:rsidP="00D77F61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312CD9">
        <w:t>8,722</w:t>
      </w:r>
      <w:r>
        <w:t xml:space="preserve"> līdz km </w:t>
      </w:r>
      <w:r w:rsidR="00312CD9">
        <w:t>8,890</w:t>
      </w:r>
      <w:r>
        <w:t xml:space="preserve"> ar kad. </w:t>
      </w:r>
      <w:proofErr w:type="spellStart"/>
      <w:r>
        <w:t>apz</w:t>
      </w:r>
      <w:proofErr w:type="spellEnd"/>
      <w:r>
        <w:t>. 66480040209.</w:t>
      </w:r>
    </w:p>
    <w:p w14:paraId="2597E9EA" w14:textId="510D4855" w:rsidR="00844358" w:rsidRPr="00074F0E" w:rsidRDefault="00312CD9" w:rsidP="00BE4621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71770D">
        <w:t>9,080</w:t>
      </w:r>
      <w:r>
        <w:t xml:space="preserve"> līdz km </w:t>
      </w:r>
      <w:r w:rsidR="0071770D">
        <w:t>11,225</w:t>
      </w:r>
      <w:r>
        <w:t xml:space="preserve"> ar kad. </w:t>
      </w:r>
      <w:proofErr w:type="spellStart"/>
      <w:r>
        <w:t>apz</w:t>
      </w:r>
      <w:proofErr w:type="spellEnd"/>
      <w:r>
        <w:t>. 66480040209</w:t>
      </w:r>
      <w:r w:rsidR="0071770D">
        <w:t xml:space="preserve">, </w:t>
      </w:r>
      <w:r w:rsidR="00AD1DC1">
        <w:t>66480060054</w:t>
      </w:r>
      <w:r>
        <w:t>.</w:t>
      </w:r>
    </w:p>
    <w:p w14:paraId="0845676F" w14:textId="110063F1" w:rsidR="00074F0E" w:rsidRPr="00B524A9" w:rsidRDefault="00074F0E" w:rsidP="00074F0E">
      <w:pPr>
        <w:pStyle w:val="Sarakstarindkopa"/>
        <w:numPr>
          <w:ilvl w:val="1"/>
          <w:numId w:val="1"/>
        </w:numPr>
        <w:jc w:val="both"/>
      </w:pPr>
      <w:r>
        <w:rPr>
          <w:b/>
        </w:rPr>
        <w:t>V</w:t>
      </w:r>
      <w:r w:rsidRPr="00825269">
        <w:rPr>
          <w:b/>
        </w:rPr>
        <w:t>alsts vietējā</w:t>
      </w:r>
      <w:r w:rsidRPr="00825269">
        <w:rPr>
          <w:b/>
          <w:color w:val="FF0000"/>
        </w:rPr>
        <w:t xml:space="preserve"> </w:t>
      </w:r>
      <w:r w:rsidRPr="00825269">
        <w:rPr>
          <w:b/>
        </w:rPr>
        <w:t>autoceļa</w:t>
      </w:r>
      <w:r w:rsidR="009F52C5">
        <w:rPr>
          <w:b/>
        </w:rPr>
        <w:t xml:space="preserve"> </w:t>
      </w:r>
      <w:r w:rsidR="009F52C5" w:rsidRPr="00744198">
        <w:rPr>
          <w:b/>
        </w:rPr>
        <w:t>V1</w:t>
      </w:r>
      <w:r w:rsidR="009F52C5">
        <w:rPr>
          <w:b/>
        </w:rPr>
        <w:t>24</w:t>
      </w:r>
      <w:r w:rsidR="009F52C5" w:rsidRPr="00744198">
        <w:rPr>
          <w:b/>
        </w:rPr>
        <w:t xml:space="preserve"> </w:t>
      </w:r>
      <w:r w:rsidR="009F52C5" w:rsidRPr="00AA3998">
        <w:rPr>
          <w:b/>
        </w:rPr>
        <w:t>Vēveri-Lāči-</w:t>
      </w:r>
      <w:proofErr w:type="spellStart"/>
      <w:r w:rsidR="009F52C5" w:rsidRPr="00AA3998">
        <w:rPr>
          <w:b/>
        </w:rPr>
        <w:t>Rezgaļi</w:t>
      </w:r>
      <w:proofErr w:type="spellEnd"/>
    </w:p>
    <w:p w14:paraId="3E02FA60" w14:textId="5BCEF475" w:rsidR="00B524A9" w:rsidRDefault="00B524A9" w:rsidP="00B524A9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875BCE">
        <w:t>0,013</w:t>
      </w:r>
      <w:r>
        <w:t xml:space="preserve"> līdz km </w:t>
      </w:r>
      <w:r w:rsidR="00875BCE">
        <w:t>0,767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465C6B">
        <w:t>66480040211</w:t>
      </w:r>
      <w:r>
        <w:t>.</w:t>
      </w:r>
    </w:p>
    <w:p w14:paraId="65C99330" w14:textId="20757AF5" w:rsidR="00465C6B" w:rsidRDefault="00465C6B" w:rsidP="00465C6B">
      <w:pPr>
        <w:pStyle w:val="Sarakstarindkopa"/>
        <w:numPr>
          <w:ilvl w:val="2"/>
          <w:numId w:val="1"/>
        </w:numPr>
        <w:jc w:val="both"/>
      </w:pPr>
      <w:r>
        <w:t xml:space="preserve">Posmā no km 1,340 līdz km </w:t>
      </w:r>
      <w:r w:rsidR="00060860">
        <w:t>1,491</w:t>
      </w:r>
      <w:r>
        <w:t xml:space="preserve"> ar kad. </w:t>
      </w:r>
      <w:proofErr w:type="spellStart"/>
      <w:r>
        <w:t>apz</w:t>
      </w:r>
      <w:proofErr w:type="spellEnd"/>
      <w:r>
        <w:t>. 66480040211.</w:t>
      </w:r>
    </w:p>
    <w:p w14:paraId="5706E16D" w14:textId="4C08FE72" w:rsidR="00B524A9" w:rsidRPr="00074F0E" w:rsidRDefault="00060860" w:rsidP="00060860">
      <w:pPr>
        <w:pStyle w:val="Sarakstarindkopa"/>
        <w:numPr>
          <w:ilvl w:val="2"/>
          <w:numId w:val="1"/>
        </w:numPr>
        <w:jc w:val="both"/>
      </w:pPr>
      <w:r>
        <w:t>Posmā no km 1,</w:t>
      </w:r>
      <w:r w:rsidR="00D87C9E">
        <w:t>921</w:t>
      </w:r>
      <w:r>
        <w:t xml:space="preserve"> līdz km </w:t>
      </w:r>
      <w:r w:rsidR="00D87C9E">
        <w:t>2,454</w:t>
      </w:r>
      <w:r>
        <w:t xml:space="preserve"> ar kad. </w:t>
      </w:r>
      <w:proofErr w:type="spellStart"/>
      <w:r>
        <w:t>apz</w:t>
      </w:r>
      <w:proofErr w:type="spellEnd"/>
      <w:r>
        <w:t>. 66480040211.</w:t>
      </w:r>
    </w:p>
    <w:p w14:paraId="05B22188" w14:textId="0235EAE4" w:rsidR="00074F0E" w:rsidRPr="008B7411" w:rsidRDefault="00074F0E" w:rsidP="00074F0E">
      <w:pPr>
        <w:pStyle w:val="Sarakstarindkopa"/>
        <w:numPr>
          <w:ilvl w:val="1"/>
          <w:numId w:val="1"/>
        </w:numPr>
        <w:jc w:val="both"/>
      </w:pPr>
      <w:r w:rsidRPr="00074F0E">
        <w:rPr>
          <w:b/>
        </w:rPr>
        <w:t>Valsts vietējā autoceļa</w:t>
      </w:r>
      <w:r w:rsidR="009F52C5">
        <w:rPr>
          <w:b/>
        </w:rPr>
        <w:t xml:space="preserve"> </w:t>
      </w:r>
      <w:r w:rsidR="009F52C5" w:rsidRPr="001E1A0C">
        <w:rPr>
          <w:b/>
        </w:rPr>
        <w:t>V129 Alkšņi-Lēdurga-Ausmas-</w:t>
      </w:r>
      <w:proofErr w:type="spellStart"/>
      <w:r w:rsidR="009F52C5" w:rsidRPr="001E1A0C">
        <w:rPr>
          <w:b/>
        </w:rPr>
        <w:t>Mārstagi</w:t>
      </w:r>
      <w:proofErr w:type="spellEnd"/>
    </w:p>
    <w:p w14:paraId="358B4188" w14:textId="3C951A9D" w:rsidR="0067544C" w:rsidRDefault="0067544C" w:rsidP="0067544C">
      <w:pPr>
        <w:pStyle w:val="Sarakstarindkopa"/>
        <w:numPr>
          <w:ilvl w:val="2"/>
          <w:numId w:val="1"/>
        </w:numPr>
        <w:jc w:val="both"/>
      </w:pPr>
      <w:r>
        <w:t xml:space="preserve">Posmā no km 0,388 līdz km 0,690 ar kad. </w:t>
      </w:r>
      <w:proofErr w:type="spellStart"/>
      <w:r>
        <w:t>apz</w:t>
      </w:r>
      <w:proofErr w:type="spellEnd"/>
      <w:r>
        <w:t>. 66</w:t>
      </w:r>
      <w:r w:rsidR="00301733">
        <w:t>840050253</w:t>
      </w:r>
      <w:r>
        <w:t>.</w:t>
      </w:r>
    </w:p>
    <w:p w14:paraId="6AC8B772" w14:textId="11801A6C" w:rsidR="00301733" w:rsidRDefault="00301733" w:rsidP="00301733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F87C82">
        <w:t>0,788</w:t>
      </w:r>
      <w:r>
        <w:t xml:space="preserve"> līdz km </w:t>
      </w:r>
      <w:r w:rsidR="00F87C82">
        <w:t>1,473</w:t>
      </w:r>
      <w:r>
        <w:t xml:space="preserve"> ar kad. </w:t>
      </w:r>
      <w:proofErr w:type="spellStart"/>
      <w:r>
        <w:t>apz</w:t>
      </w:r>
      <w:proofErr w:type="spellEnd"/>
      <w:r>
        <w:t>. 66840050253.</w:t>
      </w:r>
    </w:p>
    <w:p w14:paraId="7A826C16" w14:textId="0C01234C" w:rsidR="00F87C82" w:rsidRDefault="00F87C82" w:rsidP="00F87C82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DA6527">
        <w:t>1,980</w:t>
      </w:r>
      <w:r>
        <w:t xml:space="preserve"> līdz km </w:t>
      </w:r>
      <w:r w:rsidR="00DA6527">
        <w:t>3,132</w:t>
      </w:r>
      <w:r>
        <w:t xml:space="preserve"> ar kad. </w:t>
      </w:r>
      <w:proofErr w:type="spellStart"/>
      <w:r>
        <w:t>apz</w:t>
      </w:r>
      <w:proofErr w:type="spellEnd"/>
      <w:r>
        <w:t xml:space="preserve">. </w:t>
      </w:r>
      <w:r w:rsidR="00DA6527">
        <w:t>66560060</w:t>
      </w:r>
      <w:r w:rsidR="00891BCF">
        <w:t>180</w:t>
      </w:r>
      <w:r>
        <w:t>.</w:t>
      </w:r>
    </w:p>
    <w:p w14:paraId="6980E53F" w14:textId="576945B5" w:rsidR="008B7411" w:rsidRDefault="00891BCF" w:rsidP="008B7411">
      <w:pPr>
        <w:pStyle w:val="Sarakstarindkopa"/>
        <w:numPr>
          <w:ilvl w:val="2"/>
          <w:numId w:val="1"/>
        </w:numPr>
        <w:jc w:val="both"/>
      </w:pPr>
      <w:r>
        <w:t xml:space="preserve">Posmā no km 3,455 līdz km 3,780 ar kad. </w:t>
      </w:r>
      <w:proofErr w:type="spellStart"/>
      <w:r>
        <w:t>apz</w:t>
      </w:r>
      <w:proofErr w:type="spellEnd"/>
      <w:r>
        <w:t xml:space="preserve">. </w:t>
      </w:r>
      <w:r w:rsidR="0010756B">
        <w:t>66560060180.</w:t>
      </w:r>
    </w:p>
    <w:p w14:paraId="50CF0088" w14:textId="124021BF" w:rsidR="0010756B" w:rsidRDefault="0010756B" w:rsidP="0010756B">
      <w:pPr>
        <w:pStyle w:val="Sarakstarindkopa"/>
        <w:numPr>
          <w:ilvl w:val="2"/>
          <w:numId w:val="1"/>
        </w:numPr>
        <w:jc w:val="both"/>
      </w:pPr>
      <w:r>
        <w:t xml:space="preserve">Posmā no km 4,467 līdz km </w:t>
      </w:r>
      <w:r w:rsidR="00D534FB">
        <w:t>4,645</w:t>
      </w:r>
      <w:r>
        <w:t xml:space="preserve"> ar kad. </w:t>
      </w:r>
      <w:proofErr w:type="spellStart"/>
      <w:r>
        <w:t>apz</w:t>
      </w:r>
      <w:proofErr w:type="spellEnd"/>
      <w:r>
        <w:t>. 66560060180.</w:t>
      </w:r>
    </w:p>
    <w:p w14:paraId="415B5B2D" w14:textId="5DD0461C" w:rsidR="00D534FB" w:rsidRDefault="00D534FB" w:rsidP="00D534FB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426DFE">
        <w:t>6,075</w:t>
      </w:r>
      <w:r>
        <w:t xml:space="preserve"> līdz km </w:t>
      </w:r>
      <w:r w:rsidR="00426DFE">
        <w:t>6,975</w:t>
      </w:r>
      <w:r>
        <w:t xml:space="preserve"> ar kad. </w:t>
      </w:r>
      <w:proofErr w:type="spellStart"/>
      <w:r>
        <w:t>apz</w:t>
      </w:r>
      <w:proofErr w:type="spellEnd"/>
      <w:r>
        <w:t>. 66560060180.</w:t>
      </w:r>
    </w:p>
    <w:p w14:paraId="1A1E97FC" w14:textId="1C8E2BE6" w:rsidR="00426DFE" w:rsidRDefault="00426DFE" w:rsidP="00426DFE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146B59">
        <w:t>7,177</w:t>
      </w:r>
      <w:r>
        <w:t xml:space="preserve"> līdz km </w:t>
      </w:r>
      <w:r w:rsidR="00146B59">
        <w:t>7,756</w:t>
      </w:r>
      <w:r>
        <w:t xml:space="preserve"> ar kad. </w:t>
      </w:r>
      <w:proofErr w:type="spellStart"/>
      <w:r>
        <w:t>apz</w:t>
      </w:r>
      <w:proofErr w:type="spellEnd"/>
      <w:r>
        <w:t>. 66560060180.</w:t>
      </w:r>
    </w:p>
    <w:p w14:paraId="1536CC82" w14:textId="13AFE1D9" w:rsidR="00146B59" w:rsidRDefault="00146B59" w:rsidP="00146B59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0E6983">
        <w:t>8,027</w:t>
      </w:r>
      <w:r>
        <w:t xml:space="preserve"> līdz km </w:t>
      </w:r>
      <w:r w:rsidR="000E6983">
        <w:t>8,600</w:t>
      </w:r>
      <w:r>
        <w:t xml:space="preserve"> ar kad. </w:t>
      </w:r>
      <w:proofErr w:type="spellStart"/>
      <w:r>
        <w:t>apz</w:t>
      </w:r>
      <w:proofErr w:type="spellEnd"/>
      <w:r>
        <w:t>. 66560060180</w:t>
      </w:r>
      <w:r w:rsidR="000E6983">
        <w:t>, 66560020</w:t>
      </w:r>
      <w:r w:rsidR="00185862">
        <w:t>552</w:t>
      </w:r>
      <w:r>
        <w:t>.</w:t>
      </w:r>
    </w:p>
    <w:p w14:paraId="3E853A08" w14:textId="3885EC0E" w:rsidR="00185862" w:rsidRDefault="00185862" w:rsidP="00185862">
      <w:pPr>
        <w:pStyle w:val="Sarakstarindkopa"/>
        <w:numPr>
          <w:ilvl w:val="2"/>
          <w:numId w:val="1"/>
        </w:numPr>
        <w:jc w:val="both"/>
      </w:pPr>
      <w:r>
        <w:t xml:space="preserve">Posmā no km 8,810 līdz km 9,075 ar kad. </w:t>
      </w:r>
      <w:proofErr w:type="spellStart"/>
      <w:r>
        <w:t>apz</w:t>
      </w:r>
      <w:proofErr w:type="spellEnd"/>
      <w:r>
        <w:t>. 66560020552.</w:t>
      </w:r>
    </w:p>
    <w:p w14:paraId="7BD58CCD" w14:textId="7688975D" w:rsidR="00185862" w:rsidRDefault="00185862" w:rsidP="00185862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D075BD">
        <w:t>10,433</w:t>
      </w:r>
      <w:r>
        <w:t xml:space="preserve"> līdz km </w:t>
      </w:r>
      <w:r w:rsidR="00D075BD">
        <w:t>10,684</w:t>
      </w:r>
      <w:r>
        <w:t xml:space="preserve"> ar kad. </w:t>
      </w:r>
      <w:proofErr w:type="spellStart"/>
      <w:r>
        <w:t>apz</w:t>
      </w:r>
      <w:proofErr w:type="spellEnd"/>
      <w:r>
        <w:t>. 66560020552.</w:t>
      </w:r>
    </w:p>
    <w:p w14:paraId="7CA41095" w14:textId="4B0F94E2" w:rsidR="0010756B" w:rsidRDefault="00D075BD" w:rsidP="00AD1276">
      <w:pPr>
        <w:pStyle w:val="Sarakstarindkopa"/>
        <w:numPr>
          <w:ilvl w:val="2"/>
          <w:numId w:val="1"/>
        </w:numPr>
        <w:jc w:val="both"/>
      </w:pPr>
      <w:r>
        <w:t xml:space="preserve">Posmā no km </w:t>
      </w:r>
      <w:r w:rsidR="00FC7F96">
        <w:t>17,420</w:t>
      </w:r>
      <w:r>
        <w:t xml:space="preserve"> līdz km </w:t>
      </w:r>
      <w:r w:rsidR="00FC7F96">
        <w:t>17,788</w:t>
      </w:r>
      <w:r>
        <w:t xml:space="preserve"> ar kad. </w:t>
      </w:r>
      <w:proofErr w:type="spellStart"/>
      <w:r>
        <w:t>apz</w:t>
      </w:r>
      <w:proofErr w:type="spellEnd"/>
      <w:r>
        <w:t>. 665600</w:t>
      </w:r>
      <w:r w:rsidR="009A2D13">
        <w:t>10236</w:t>
      </w:r>
      <w:r>
        <w:t>.</w:t>
      </w:r>
    </w:p>
    <w:sectPr w:rsidR="0010756B" w:rsidSect="007E5A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7A0A" w14:textId="77777777" w:rsidR="00AA4E93" w:rsidRDefault="00AA4E93" w:rsidP="007069A6">
      <w:r>
        <w:separator/>
      </w:r>
    </w:p>
  </w:endnote>
  <w:endnote w:type="continuationSeparator" w:id="0">
    <w:p w14:paraId="48F569B5" w14:textId="77777777" w:rsidR="00AA4E93" w:rsidRDefault="00AA4E93" w:rsidP="0070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77EF" w14:textId="77777777" w:rsidR="00AA4E93" w:rsidRDefault="00AA4E93" w:rsidP="007069A6">
      <w:r>
        <w:separator/>
      </w:r>
    </w:p>
  </w:footnote>
  <w:footnote w:type="continuationSeparator" w:id="0">
    <w:p w14:paraId="03579850" w14:textId="77777777" w:rsidR="00AA4E93" w:rsidRDefault="00AA4E93" w:rsidP="0070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84910"/>
      <w:docPartObj>
        <w:docPartGallery w:val="Page Numbers (Top of Page)"/>
        <w:docPartUnique/>
      </w:docPartObj>
    </w:sdtPr>
    <w:sdtEndPr/>
    <w:sdtContent>
      <w:p w14:paraId="6453E663" w14:textId="754A3309" w:rsidR="007069A6" w:rsidRDefault="007069A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931DC" w14:textId="77777777" w:rsidR="007069A6" w:rsidRDefault="007069A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F77"/>
    <w:multiLevelType w:val="multilevel"/>
    <w:tmpl w:val="D952B0B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2EB76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3328415">
    <w:abstractNumId w:val="1"/>
  </w:num>
  <w:num w:numId="2" w16cid:durableId="197710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0E"/>
    <w:rsid w:val="0001223B"/>
    <w:rsid w:val="00032ADE"/>
    <w:rsid w:val="000519F4"/>
    <w:rsid w:val="00060860"/>
    <w:rsid w:val="00060D1F"/>
    <w:rsid w:val="00074F0E"/>
    <w:rsid w:val="000B2436"/>
    <w:rsid w:val="000C1ED7"/>
    <w:rsid w:val="000E6983"/>
    <w:rsid w:val="0010756B"/>
    <w:rsid w:val="00110E67"/>
    <w:rsid w:val="00143BCE"/>
    <w:rsid w:val="00146B59"/>
    <w:rsid w:val="00185862"/>
    <w:rsid w:val="001C34F9"/>
    <w:rsid w:val="001C45D6"/>
    <w:rsid w:val="001E1CCA"/>
    <w:rsid w:val="00252A78"/>
    <w:rsid w:val="0027637B"/>
    <w:rsid w:val="00301733"/>
    <w:rsid w:val="00312CD9"/>
    <w:rsid w:val="003420F7"/>
    <w:rsid w:val="003553C2"/>
    <w:rsid w:val="003662C7"/>
    <w:rsid w:val="00373359"/>
    <w:rsid w:val="003C2ADA"/>
    <w:rsid w:val="003E5A51"/>
    <w:rsid w:val="00402438"/>
    <w:rsid w:val="004132F2"/>
    <w:rsid w:val="004139BC"/>
    <w:rsid w:val="00426DFE"/>
    <w:rsid w:val="00444AB0"/>
    <w:rsid w:val="00465C6B"/>
    <w:rsid w:val="0047785D"/>
    <w:rsid w:val="00482493"/>
    <w:rsid w:val="0048789F"/>
    <w:rsid w:val="00493796"/>
    <w:rsid w:val="0052688F"/>
    <w:rsid w:val="005F59F5"/>
    <w:rsid w:val="00602A2C"/>
    <w:rsid w:val="00671FDB"/>
    <w:rsid w:val="0067544C"/>
    <w:rsid w:val="006D766A"/>
    <w:rsid w:val="007069A6"/>
    <w:rsid w:val="0071770D"/>
    <w:rsid w:val="00754D58"/>
    <w:rsid w:val="0076503F"/>
    <w:rsid w:val="00776B0E"/>
    <w:rsid w:val="0079270D"/>
    <w:rsid w:val="007E5ACC"/>
    <w:rsid w:val="007E6371"/>
    <w:rsid w:val="00844358"/>
    <w:rsid w:val="00850FF0"/>
    <w:rsid w:val="00875BCE"/>
    <w:rsid w:val="00891BCF"/>
    <w:rsid w:val="008A1CE2"/>
    <w:rsid w:val="008A2495"/>
    <w:rsid w:val="008B7411"/>
    <w:rsid w:val="00952FDB"/>
    <w:rsid w:val="00960078"/>
    <w:rsid w:val="009A2D13"/>
    <w:rsid w:val="009F52C5"/>
    <w:rsid w:val="00A04A07"/>
    <w:rsid w:val="00A938FA"/>
    <w:rsid w:val="00AA4E93"/>
    <w:rsid w:val="00AA6814"/>
    <w:rsid w:val="00AC2019"/>
    <w:rsid w:val="00AD1276"/>
    <w:rsid w:val="00AD1DC1"/>
    <w:rsid w:val="00B10842"/>
    <w:rsid w:val="00B524A9"/>
    <w:rsid w:val="00B90C6E"/>
    <w:rsid w:val="00BA27D5"/>
    <w:rsid w:val="00BA6A20"/>
    <w:rsid w:val="00BB4801"/>
    <w:rsid w:val="00BC3D04"/>
    <w:rsid w:val="00BD04AE"/>
    <w:rsid w:val="00BE3352"/>
    <w:rsid w:val="00BE4621"/>
    <w:rsid w:val="00C14159"/>
    <w:rsid w:val="00C147CE"/>
    <w:rsid w:val="00C2754B"/>
    <w:rsid w:val="00D075BD"/>
    <w:rsid w:val="00D15C7E"/>
    <w:rsid w:val="00D37AE5"/>
    <w:rsid w:val="00D534FB"/>
    <w:rsid w:val="00D77F61"/>
    <w:rsid w:val="00D87C9E"/>
    <w:rsid w:val="00DA6527"/>
    <w:rsid w:val="00DB1D1D"/>
    <w:rsid w:val="00DB526E"/>
    <w:rsid w:val="00DE77DA"/>
    <w:rsid w:val="00DF0D80"/>
    <w:rsid w:val="00E331E5"/>
    <w:rsid w:val="00E65247"/>
    <w:rsid w:val="00E659C6"/>
    <w:rsid w:val="00ED1218"/>
    <w:rsid w:val="00F0475E"/>
    <w:rsid w:val="00F5517B"/>
    <w:rsid w:val="00F55A79"/>
    <w:rsid w:val="00F87C82"/>
    <w:rsid w:val="00FB2E22"/>
    <w:rsid w:val="00FC1934"/>
    <w:rsid w:val="00FC7F96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7DF"/>
  <w15:chartTrackingRefBased/>
  <w15:docId w15:val="{BF006A2A-F3AF-4BBA-B624-0FCA9881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4F0E"/>
    <w:pPr>
      <w:ind w:firstLine="0"/>
      <w:jc w:val="left"/>
    </w:pPr>
    <w:rPr>
      <w:rFonts w:eastAsia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4F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069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69A6"/>
    <w:rPr>
      <w:rFonts w:eastAsia="Times New Roman"/>
    </w:rPr>
  </w:style>
  <w:style w:type="paragraph" w:styleId="Kjene">
    <w:name w:val="footer"/>
    <w:basedOn w:val="Parasts"/>
    <w:link w:val="KjeneRakstz"/>
    <w:uiPriority w:val="99"/>
    <w:unhideWhenUsed/>
    <w:rsid w:val="007069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69A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Valsts Celi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Kanders</dc:creator>
  <cp:keywords/>
  <dc:description/>
  <cp:lastModifiedBy>Jānis Kanders</cp:lastModifiedBy>
  <cp:revision>102</cp:revision>
  <dcterms:created xsi:type="dcterms:W3CDTF">2022-10-11T07:16:00Z</dcterms:created>
  <dcterms:modified xsi:type="dcterms:W3CDTF">2023-03-03T12:14:00Z</dcterms:modified>
</cp:coreProperties>
</file>