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E8B2" w14:textId="7F2C019C" w:rsidR="00820890" w:rsidRPr="003E7491" w:rsidRDefault="00385D4F" w:rsidP="003E7491">
      <w:pPr>
        <w:pStyle w:val="Heading1"/>
        <w:numPr>
          <w:ilvl w:val="0"/>
          <w:numId w:val="0"/>
        </w:numPr>
        <w:jc w:val="center"/>
        <w:rPr>
          <w:sz w:val="36"/>
          <w:szCs w:val="16"/>
        </w:rPr>
      </w:pPr>
      <w:r w:rsidRPr="003E7491">
        <w:rPr>
          <w:sz w:val="36"/>
          <w:szCs w:val="16"/>
        </w:rPr>
        <w:t>Metodiskie norādījumi autoceļu projektu izmaksu-ieguvumu analīzes sagatavošanai</w:t>
      </w:r>
    </w:p>
    <w:p w14:paraId="48669336" w14:textId="215FB714" w:rsidR="00771C33" w:rsidRPr="00372056" w:rsidRDefault="00385D4F" w:rsidP="003E7491">
      <w:pPr>
        <w:pStyle w:val="Subtitle"/>
      </w:pPr>
      <w:r w:rsidRPr="003E7491">
        <w:t>Izmaksu indeksācija uz 2020.gada cenām</w:t>
      </w:r>
    </w:p>
    <w:p w14:paraId="5B8499FA" w14:textId="47868356" w:rsidR="00385D4F" w:rsidRPr="000E2743" w:rsidRDefault="00385D4F" w:rsidP="003E7491">
      <w:pPr>
        <w:spacing w:before="240" w:after="0" w:line="276" w:lineRule="auto"/>
        <w:ind w:firstLine="720"/>
      </w:pPr>
      <w:r w:rsidRPr="00370710">
        <w:t>Metodiskie norādījumi autoceļu projektu iz</w:t>
      </w:r>
      <w:r w:rsidRPr="000E2743">
        <w:t>maksu-</w:t>
      </w:r>
      <w:r w:rsidRPr="00370710">
        <w:t xml:space="preserve">ieguvumu </w:t>
      </w:r>
      <w:r w:rsidRPr="000E2743">
        <w:t>analīzes sagatavošanai</w:t>
      </w:r>
      <w:r w:rsidRPr="00370710">
        <w:t xml:space="preserve"> ietver projekta </w:t>
      </w:r>
      <w:r w:rsidRPr="000E2743">
        <w:t xml:space="preserve">izmaksu un ieguvumu vienību izmaksu aprēķinu rezultējošo daļu, kas galvenokārt sniegta tabulās un </w:t>
      </w:r>
      <w:r w:rsidRPr="00370710">
        <w:t xml:space="preserve"> paredzēta projektu </w:t>
      </w:r>
      <w:r w:rsidRPr="000E2743">
        <w:t xml:space="preserve">ekonomisko pamatojumu veikšanai autoceļu nozarē. Apkopotie unificētie </w:t>
      </w:r>
      <w:r w:rsidRPr="00370710">
        <w:t xml:space="preserve">izcenojumi </w:t>
      </w:r>
      <w:r w:rsidRPr="000E2743">
        <w:t xml:space="preserve">ļauj izmantot relatīvi vienādu sākumdatu bāzi, kas </w:t>
      </w:r>
      <w:r w:rsidRPr="00370710">
        <w:t xml:space="preserve">nodrošina autoceļu būvniecības vai </w:t>
      </w:r>
      <w:r w:rsidRPr="000E2743">
        <w:t xml:space="preserve">pārbūves efektivitātes objektīvāku vērtēšanu un salīdzināšanu. </w:t>
      </w:r>
    </w:p>
    <w:p w14:paraId="09140103" w14:textId="77777777" w:rsidR="00385D4F" w:rsidRDefault="00385D4F" w:rsidP="003E7491">
      <w:pPr>
        <w:spacing w:before="240" w:after="0" w:line="276" w:lineRule="auto"/>
        <w:ind w:firstLine="720"/>
      </w:pPr>
      <w:r>
        <w:t xml:space="preserve">Saskaņā ar Finanšu ministrijas </w:t>
      </w:r>
      <w:proofErr w:type="spellStart"/>
      <w:r>
        <w:t>pamatnorādēm</w:t>
      </w:r>
      <w:proofErr w:type="spellEnd"/>
      <w:r>
        <w:t xml:space="preserve"> izmaksu un ieguvumu analīzes veikšanai, veicot investīciju projektu īstenošanas alternatīvu izmaksu salīdzināšanu, izmanto šādus makroekonomiskos pieņēmumus cenu indeksu izmaiņām (pa gadiem):</w:t>
      </w:r>
    </w:p>
    <w:p w14:paraId="5F7786DC" w14:textId="77777777" w:rsidR="00385D4F" w:rsidRDefault="00385D4F" w:rsidP="003E7491">
      <w:pPr>
        <w:numPr>
          <w:ilvl w:val="0"/>
          <w:numId w:val="21"/>
        </w:numPr>
        <w:spacing w:after="0" w:line="276" w:lineRule="auto"/>
      </w:pPr>
      <w:r>
        <w:t>patēriņa cenu izmaiņas (procentos);</w:t>
      </w:r>
    </w:p>
    <w:p w14:paraId="077D9DA9" w14:textId="77777777" w:rsidR="00385D4F" w:rsidRDefault="00385D4F" w:rsidP="003E7491">
      <w:pPr>
        <w:numPr>
          <w:ilvl w:val="0"/>
          <w:numId w:val="21"/>
        </w:numPr>
        <w:spacing w:after="0" w:line="276" w:lineRule="auto"/>
      </w:pPr>
      <w:r>
        <w:t xml:space="preserve">iekšzemes kopprodukta </w:t>
      </w:r>
      <w:proofErr w:type="spellStart"/>
      <w:r>
        <w:t>deflators</w:t>
      </w:r>
      <w:proofErr w:type="spellEnd"/>
      <w:r>
        <w:t xml:space="preserve"> (procentos).</w:t>
      </w:r>
    </w:p>
    <w:p w14:paraId="791619E8" w14:textId="77777777" w:rsidR="00385D4F" w:rsidRDefault="00385D4F" w:rsidP="003E7491">
      <w:pPr>
        <w:spacing w:before="240" w:after="0" w:line="276" w:lineRule="auto"/>
        <w:ind w:firstLine="720"/>
      </w:pPr>
      <w:r>
        <w:t>Indeksējot Metodiskajos norādījumos dotās cenas uz 2020. gadu šie pieņēmumi tika ņemti vērā, izmantojot Latvijas statistikas pārvaldes datus (</w:t>
      </w:r>
      <w:hyperlink r:id="rId11" w:history="1">
        <w:r w:rsidRPr="00266442">
          <w:rPr>
            <w:rStyle w:val="Hyperlink"/>
          </w:rPr>
          <w:t>www.csb.gov.lv</w:t>
        </w:r>
      </w:hyperlink>
      <w:r>
        <w:t>).</w:t>
      </w:r>
    </w:p>
    <w:p w14:paraId="5FECDE5A" w14:textId="77777777" w:rsidR="00385D4F" w:rsidRDefault="00385D4F" w:rsidP="003E7491">
      <w:pPr>
        <w:spacing w:before="240" w:after="0" w:line="276" w:lineRule="auto"/>
        <w:ind w:firstLine="720"/>
      </w:pPr>
      <w:r>
        <w:t xml:space="preserve">Projekta ieguvumu izmaksu indeksēšanai tika piemērots patēriņa cenu indeksa izmaiņas, vidējās darba izmaksas izmaiņas un iekšzemes kopprodukta </w:t>
      </w:r>
      <w:proofErr w:type="spellStart"/>
      <w:r>
        <w:t>deflators</w:t>
      </w:r>
      <w:proofErr w:type="spellEnd"/>
      <w:r>
        <w:t>. Projekta izmaksu indeksēšanai tika ņemti vērā LVC Stratēģijas daļas aprēķini par autoceļa 1 km būvniecības izmaksu izmaiņām un Uzturēšanas plānošanas daļas informācija par autoceļu uzturēšanas darbu izmaksām.</w:t>
      </w:r>
    </w:p>
    <w:p w14:paraId="09AF3B64" w14:textId="77777777" w:rsidR="00385D4F" w:rsidRDefault="00385D4F" w:rsidP="003E7491">
      <w:pPr>
        <w:spacing w:before="240" w:after="0" w:line="276" w:lineRule="auto"/>
        <w:ind w:firstLine="720"/>
      </w:pPr>
      <w:r>
        <w:t>Ņemot vērā iepriekšminētos datus, cenu izmaiņu koeficients 2020. gadam, salīdzinot ar 2019. gadu, tiek pieņemts:</w:t>
      </w:r>
    </w:p>
    <w:p w14:paraId="56878BA0" w14:textId="77777777" w:rsidR="00385D4F" w:rsidRDefault="00385D4F" w:rsidP="003E7491">
      <w:pPr>
        <w:spacing w:before="240" w:after="0" w:line="276" w:lineRule="auto"/>
        <w:ind w:firstLine="720"/>
      </w:pPr>
      <w:r w:rsidRPr="00AE5109">
        <w:rPr>
          <w:b/>
          <w:i/>
          <w:u w:val="single"/>
        </w:rPr>
        <w:t>projekta ieguvumiem</w:t>
      </w:r>
      <w:r>
        <w:rPr>
          <w:b/>
          <w:i/>
          <w:u w:val="single"/>
        </w:rPr>
        <w:t xml:space="preserve"> </w:t>
      </w:r>
      <w:r w:rsidRPr="003B3535">
        <w:rPr>
          <w:b/>
          <w:i/>
        </w:rPr>
        <w:t>– 1,0</w:t>
      </w:r>
    </w:p>
    <w:p w14:paraId="24E565FF" w14:textId="77777777" w:rsidR="00FC70E0" w:rsidRDefault="00385D4F" w:rsidP="003E7491">
      <w:pPr>
        <w:spacing w:before="240" w:after="0" w:line="276" w:lineRule="auto"/>
        <w:ind w:firstLine="720"/>
      </w:pPr>
      <w:r w:rsidRPr="00AE5109">
        <w:rPr>
          <w:b/>
          <w:i/>
          <w:u w:val="single"/>
        </w:rPr>
        <w:t xml:space="preserve">projekta izdevumiem:  </w:t>
      </w:r>
      <w:r w:rsidRPr="00AE5109">
        <w:rPr>
          <w:i/>
        </w:rPr>
        <w:t xml:space="preserve">uzturēšanas izmaksām </w:t>
      </w:r>
      <w:r w:rsidRPr="00AE5109">
        <w:rPr>
          <w:b/>
          <w:i/>
        </w:rPr>
        <w:t>– 1</w:t>
      </w:r>
      <w:r>
        <w:rPr>
          <w:b/>
          <w:i/>
        </w:rPr>
        <w:t>,0</w:t>
      </w:r>
    </w:p>
    <w:p w14:paraId="78896FEA" w14:textId="5EB3703B" w:rsidR="00385D4F" w:rsidRPr="00FC70E0" w:rsidRDefault="00385D4F" w:rsidP="003E7491">
      <w:pPr>
        <w:spacing w:before="240" w:after="0" w:line="276" w:lineRule="auto"/>
        <w:ind w:left="2120" w:firstLine="720"/>
      </w:pPr>
      <w:r w:rsidRPr="00AE5109">
        <w:rPr>
          <w:i/>
        </w:rPr>
        <w:t xml:space="preserve">būvniecības izmaksām </w:t>
      </w:r>
      <w:r w:rsidRPr="00AE5109">
        <w:rPr>
          <w:b/>
          <w:i/>
        </w:rPr>
        <w:t xml:space="preserve">– </w:t>
      </w:r>
      <w:r>
        <w:rPr>
          <w:b/>
          <w:i/>
        </w:rPr>
        <w:t>0,8.</w:t>
      </w:r>
    </w:p>
    <w:sectPr w:rsidR="00385D4F" w:rsidRPr="00FC70E0" w:rsidSect="00087581">
      <w:headerReference w:type="default" r:id="rId12"/>
      <w:footerReference w:type="default" r:id="rId13"/>
      <w:headerReference w:type="first" r:id="rId14"/>
      <w:pgSz w:w="11906" w:h="16838"/>
      <w:pgMar w:top="184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307BD" w14:textId="77777777" w:rsidR="00BD378A" w:rsidRDefault="00BD378A" w:rsidP="004C2F18">
      <w:pPr>
        <w:spacing w:after="0" w:line="240" w:lineRule="auto"/>
      </w:pPr>
      <w:r>
        <w:separator/>
      </w:r>
    </w:p>
  </w:endnote>
  <w:endnote w:type="continuationSeparator" w:id="0">
    <w:p w14:paraId="4E4AEF38" w14:textId="77777777" w:rsidR="00BD378A" w:rsidRDefault="00BD378A" w:rsidP="004C2F18">
      <w:pPr>
        <w:spacing w:after="0" w:line="240" w:lineRule="auto"/>
      </w:pPr>
      <w:r>
        <w:continuationSeparator/>
      </w:r>
    </w:p>
  </w:endnote>
  <w:endnote w:type="continuationNotice" w:id="1">
    <w:p w14:paraId="3337218B" w14:textId="77777777" w:rsidR="00BD378A" w:rsidRDefault="00BD37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tserrat SemiBold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71" w:type="dxa"/>
      <w:tblBorders>
        <w:top w:val="none" w:sz="0" w:space="0" w:color="auto"/>
        <w:left w:val="none" w:sz="0" w:space="0" w:color="auto"/>
        <w:bottom w:val="single" w:sz="4" w:space="0" w:color="FFC000" w:themeColor="accent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112974" w14:paraId="72B95AAC" w14:textId="77777777" w:rsidTr="00112974">
      <w:trPr>
        <w:trHeight w:val="20"/>
      </w:trPr>
      <w:tc>
        <w:tcPr>
          <w:tcW w:w="9071" w:type="dxa"/>
        </w:tcPr>
        <w:p w14:paraId="18CFB0AB" w14:textId="77777777" w:rsidR="00112974" w:rsidRDefault="00112974" w:rsidP="009B7D67">
          <w:pPr>
            <w:pStyle w:val="Footer"/>
          </w:pPr>
        </w:p>
      </w:tc>
    </w:tr>
  </w:tbl>
  <w:p w14:paraId="4BD86E6C" w14:textId="77777777" w:rsidR="009B7D67" w:rsidRPr="00EE4D68" w:rsidRDefault="00112974" w:rsidP="009B7D67">
    <w:pPr>
      <w:pStyle w:val="Footer"/>
      <w:rPr>
        <w:sz w:val="18"/>
        <w:szCs w:val="18"/>
      </w:rPr>
    </w:pPr>
    <w:r w:rsidRPr="00EE4D68">
      <w:rPr>
        <w:sz w:val="18"/>
        <w:szCs w:val="18"/>
      </w:rPr>
      <w:t>P</w:t>
    </w:r>
    <w:r w:rsidR="0010506F" w:rsidRPr="00EE4D68">
      <w:rPr>
        <w:sz w:val="18"/>
        <w:szCs w:val="18"/>
      </w:rPr>
      <w:t xml:space="preserve">ētījuma nosaukums </w:t>
    </w:r>
    <w:r w:rsidR="0010506F" w:rsidRPr="00EE4D68">
      <w:rPr>
        <w:sz w:val="18"/>
        <w:szCs w:val="18"/>
      </w:rPr>
      <w:tab/>
    </w:r>
    <w:r w:rsidR="0010506F" w:rsidRPr="00EE4D68">
      <w:rPr>
        <w:sz w:val="18"/>
        <w:szCs w:val="18"/>
      </w:rPr>
      <w:tab/>
    </w:r>
    <w:r w:rsidR="0010506F" w:rsidRPr="00EE4D68">
      <w:rPr>
        <w:sz w:val="18"/>
        <w:szCs w:val="18"/>
      </w:rPr>
      <w:fldChar w:fldCharType="begin"/>
    </w:r>
    <w:r w:rsidR="0010506F" w:rsidRPr="00EE4D68">
      <w:rPr>
        <w:sz w:val="18"/>
        <w:szCs w:val="18"/>
      </w:rPr>
      <w:instrText>PAGE   \* MERGEFORMAT</w:instrText>
    </w:r>
    <w:r w:rsidR="0010506F" w:rsidRPr="00EE4D68">
      <w:rPr>
        <w:sz w:val="18"/>
        <w:szCs w:val="18"/>
      </w:rPr>
      <w:fldChar w:fldCharType="separate"/>
    </w:r>
    <w:r w:rsidR="0010506F" w:rsidRPr="00EE4D68">
      <w:rPr>
        <w:sz w:val="18"/>
        <w:szCs w:val="18"/>
      </w:rPr>
      <w:t>1</w:t>
    </w:r>
    <w:r w:rsidR="0010506F" w:rsidRPr="00EE4D6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E126A" w14:textId="77777777" w:rsidR="00BD378A" w:rsidRDefault="00BD378A" w:rsidP="004C2F18">
      <w:pPr>
        <w:spacing w:after="0" w:line="240" w:lineRule="auto"/>
      </w:pPr>
      <w:r>
        <w:separator/>
      </w:r>
    </w:p>
  </w:footnote>
  <w:footnote w:type="continuationSeparator" w:id="0">
    <w:p w14:paraId="74B6E4CD" w14:textId="77777777" w:rsidR="00BD378A" w:rsidRDefault="00BD378A" w:rsidP="004C2F18">
      <w:pPr>
        <w:spacing w:after="0" w:line="240" w:lineRule="auto"/>
      </w:pPr>
      <w:r>
        <w:continuationSeparator/>
      </w:r>
    </w:p>
  </w:footnote>
  <w:footnote w:type="continuationNotice" w:id="1">
    <w:p w14:paraId="3B8DCE75" w14:textId="77777777" w:rsidR="00BD378A" w:rsidRDefault="00BD37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6DDB" w14:textId="77777777" w:rsidR="004C2F18" w:rsidRDefault="004C2F1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8CD080" wp14:editId="1C27821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94477" cy="460509"/>
          <wp:effectExtent l="0" t="0" r="0" b="0"/>
          <wp:wrapNone/>
          <wp:docPr id="1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VC_logo_peleks1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477" cy="46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C53C9" w14:textId="77777777" w:rsidR="00087581" w:rsidRDefault="00087581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2B659B0" wp14:editId="189B8AA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94477" cy="460509"/>
          <wp:effectExtent l="0" t="0" r="0" b="0"/>
          <wp:wrapNone/>
          <wp:docPr id="1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VC_logo_peleks1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477" cy="46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E4A62"/>
    <w:multiLevelType w:val="hybridMultilevel"/>
    <w:tmpl w:val="2A72DF28"/>
    <w:lvl w:ilvl="0" w:tplc="DA568FA6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02CAE"/>
    <w:multiLevelType w:val="multilevel"/>
    <w:tmpl w:val="3D123A30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Montserrat" w:hAnsi="Montserrat" w:hint="default"/>
      </w:rPr>
    </w:lvl>
    <w:lvl w:ilvl="1">
      <w:start w:val="1"/>
      <w:numFmt w:val="decimal"/>
      <w:lvlText w:val="%1.%2."/>
      <w:lvlJc w:val="left"/>
      <w:pPr>
        <w:ind w:left="85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90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284"/>
      </w:pPr>
      <w:rPr>
        <w:rFonts w:hint="default"/>
      </w:rPr>
    </w:lvl>
  </w:abstractNum>
  <w:abstractNum w:abstractNumId="2" w15:restartNumberingAfterBreak="0">
    <w:nsid w:val="2D7C2699"/>
    <w:multiLevelType w:val="multilevel"/>
    <w:tmpl w:val="25DE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315163"/>
    <w:multiLevelType w:val="hybridMultilevel"/>
    <w:tmpl w:val="92123A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62566"/>
    <w:multiLevelType w:val="multilevel"/>
    <w:tmpl w:val="25DE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65D58EE"/>
    <w:multiLevelType w:val="multilevel"/>
    <w:tmpl w:val="95984DBA"/>
    <w:lvl w:ilvl="0">
      <w:start w:val="1"/>
      <w:numFmt w:val="decimal"/>
      <w:lvlText w:val="%1."/>
      <w:lvlJc w:val="left"/>
      <w:pPr>
        <w:ind w:left="851" w:hanging="851"/>
      </w:pPr>
      <w:rPr>
        <w:rFonts w:ascii="Montserrat" w:hAnsi="Montserrat" w:hint="default"/>
      </w:rPr>
    </w:lvl>
    <w:lvl w:ilvl="1">
      <w:start w:val="1"/>
      <w:numFmt w:val="decimal"/>
      <w:lvlText w:val="%1.%2."/>
      <w:lvlJc w:val="left"/>
      <w:pPr>
        <w:ind w:left="1418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CA964C3"/>
    <w:multiLevelType w:val="multilevel"/>
    <w:tmpl w:val="25DE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DEC3C3B"/>
    <w:multiLevelType w:val="multilevel"/>
    <w:tmpl w:val="4F98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none"/>
      <w:isLgl/>
      <w:lvlText w:val="%1.1."/>
      <w:lvlJc w:val="left"/>
      <w:pPr>
        <w:ind w:left="720" w:hanging="3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4382B07"/>
    <w:multiLevelType w:val="hybridMultilevel"/>
    <w:tmpl w:val="1772DFEC"/>
    <w:lvl w:ilvl="0" w:tplc="AB0ED486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558"/>
    <w:multiLevelType w:val="hybridMultilevel"/>
    <w:tmpl w:val="5810B654"/>
    <w:lvl w:ilvl="0" w:tplc="D2D83B7E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7723F"/>
    <w:multiLevelType w:val="hybridMultilevel"/>
    <w:tmpl w:val="1ECA9920"/>
    <w:lvl w:ilvl="0" w:tplc="5DFE59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AE5C98"/>
    <w:multiLevelType w:val="multilevel"/>
    <w:tmpl w:val="25DE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2E757FB"/>
    <w:multiLevelType w:val="multilevel"/>
    <w:tmpl w:val="25DE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E926EB4"/>
    <w:multiLevelType w:val="hybridMultilevel"/>
    <w:tmpl w:val="6F5C815C"/>
    <w:lvl w:ilvl="0" w:tplc="279C0B3A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0344A"/>
    <w:multiLevelType w:val="hybridMultilevel"/>
    <w:tmpl w:val="97DEA4B0"/>
    <w:lvl w:ilvl="0" w:tplc="D9C60A0E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4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  <w:num w:numId="13">
    <w:abstractNumId w:val="8"/>
  </w:num>
  <w:num w:numId="14">
    <w:abstractNumId w:val="1"/>
  </w:num>
  <w:num w:numId="15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ascii="Montserrat" w:hAnsi="Montserrat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11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4" w:firstLine="56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5"/>
  </w:num>
  <w:num w:numId="17">
    <w:abstractNumId w:val="1"/>
  </w:num>
  <w:num w:numId="18">
    <w:abstractNumId w:val="1"/>
  </w:num>
  <w:num w:numId="19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454" w:hanging="454"/>
        </w:pPr>
        <w:rPr>
          <w:rFonts w:ascii="Montserrat" w:hAnsi="Montserrat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17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ascii="Montserrat" w:hAnsi="Montserrat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68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2NjIwNjE3MrE0sjBV0lEKTi0uzszPAykwqQUAewiOgCwAAAA="/>
  </w:docVars>
  <w:rsids>
    <w:rsidRoot w:val="004C2F18"/>
    <w:rsid w:val="00001FB3"/>
    <w:rsid w:val="00010BB9"/>
    <w:rsid w:val="00011713"/>
    <w:rsid w:val="00013512"/>
    <w:rsid w:val="000155E2"/>
    <w:rsid w:val="00017D8A"/>
    <w:rsid w:val="0002530D"/>
    <w:rsid w:val="00034A2A"/>
    <w:rsid w:val="00035993"/>
    <w:rsid w:val="000408DB"/>
    <w:rsid w:val="00041BF0"/>
    <w:rsid w:val="0004760D"/>
    <w:rsid w:val="00057821"/>
    <w:rsid w:val="00057C41"/>
    <w:rsid w:val="00060E2E"/>
    <w:rsid w:val="0006261A"/>
    <w:rsid w:val="000642ED"/>
    <w:rsid w:val="00070455"/>
    <w:rsid w:val="00077C59"/>
    <w:rsid w:val="000810C3"/>
    <w:rsid w:val="00086B39"/>
    <w:rsid w:val="000872EC"/>
    <w:rsid w:val="00087581"/>
    <w:rsid w:val="00095BB6"/>
    <w:rsid w:val="00095C27"/>
    <w:rsid w:val="0009642D"/>
    <w:rsid w:val="00096AE1"/>
    <w:rsid w:val="00097426"/>
    <w:rsid w:val="000A1AB0"/>
    <w:rsid w:val="000A1AE3"/>
    <w:rsid w:val="000A2B25"/>
    <w:rsid w:val="000A2F1C"/>
    <w:rsid w:val="000A328D"/>
    <w:rsid w:val="000A6E46"/>
    <w:rsid w:val="000B0ABC"/>
    <w:rsid w:val="000B17D9"/>
    <w:rsid w:val="000B1E35"/>
    <w:rsid w:val="000B36E7"/>
    <w:rsid w:val="000C56FD"/>
    <w:rsid w:val="000E17D1"/>
    <w:rsid w:val="000F7EAD"/>
    <w:rsid w:val="00102384"/>
    <w:rsid w:val="00104971"/>
    <w:rsid w:val="0010506F"/>
    <w:rsid w:val="00105D5B"/>
    <w:rsid w:val="00112974"/>
    <w:rsid w:val="00115AB9"/>
    <w:rsid w:val="00117763"/>
    <w:rsid w:val="00121B87"/>
    <w:rsid w:val="00123BEA"/>
    <w:rsid w:val="00123C74"/>
    <w:rsid w:val="0012402B"/>
    <w:rsid w:val="00127102"/>
    <w:rsid w:val="00127BB9"/>
    <w:rsid w:val="00137631"/>
    <w:rsid w:val="00142659"/>
    <w:rsid w:val="00150E04"/>
    <w:rsid w:val="00152DB9"/>
    <w:rsid w:val="00153608"/>
    <w:rsid w:val="00172B29"/>
    <w:rsid w:val="00175807"/>
    <w:rsid w:val="00180F28"/>
    <w:rsid w:val="0018700E"/>
    <w:rsid w:val="00187BF1"/>
    <w:rsid w:val="0019118F"/>
    <w:rsid w:val="001929E0"/>
    <w:rsid w:val="00193620"/>
    <w:rsid w:val="00193864"/>
    <w:rsid w:val="00196D0A"/>
    <w:rsid w:val="001974AF"/>
    <w:rsid w:val="001A4708"/>
    <w:rsid w:val="001B4549"/>
    <w:rsid w:val="001C1125"/>
    <w:rsid w:val="001C31AE"/>
    <w:rsid w:val="001C5198"/>
    <w:rsid w:val="001C6382"/>
    <w:rsid w:val="001C6D60"/>
    <w:rsid w:val="001E1EE7"/>
    <w:rsid w:val="001E69D9"/>
    <w:rsid w:val="001E766D"/>
    <w:rsid w:val="001F5988"/>
    <w:rsid w:val="00200622"/>
    <w:rsid w:val="0020141A"/>
    <w:rsid w:val="00202404"/>
    <w:rsid w:val="002037C5"/>
    <w:rsid w:val="00207EFA"/>
    <w:rsid w:val="002109D3"/>
    <w:rsid w:val="0023047D"/>
    <w:rsid w:val="00235DD2"/>
    <w:rsid w:val="00237CD0"/>
    <w:rsid w:val="00240A3E"/>
    <w:rsid w:val="00252C54"/>
    <w:rsid w:val="002550B1"/>
    <w:rsid w:val="002625A5"/>
    <w:rsid w:val="00263123"/>
    <w:rsid w:val="00263A7C"/>
    <w:rsid w:val="00275C27"/>
    <w:rsid w:val="00286810"/>
    <w:rsid w:val="002959CB"/>
    <w:rsid w:val="002A0573"/>
    <w:rsid w:val="002A0FA5"/>
    <w:rsid w:val="002A6A16"/>
    <w:rsid w:val="002A7B20"/>
    <w:rsid w:val="002B1A53"/>
    <w:rsid w:val="002B2FE9"/>
    <w:rsid w:val="002B3AEB"/>
    <w:rsid w:val="002C0D39"/>
    <w:rsid w:val="002C1733"/>
    <w:rsid w:val="002C1920"/>
    <w:rsid w:val="002C57D5"/>
    <w:rsid w:val="002D3900"/>
    <w:rsid w:val="002D7AC3"/>
    <w:rsid w:val="002E073D"/>
    <w:rsid w:val="002E5726"/>
    <w:rsid w:val="002E6928"/>
    <w:rsid w:val="002F2D83"/>
    <w:rsid w:val="00300C50"/>
    <w:rsid w:val="003015BA"/>
    <w:rsid w:val="00302CEE"/>
    <w:rsid w:val="00303277"/>
    <w:rsid w:val="00304E9C"/>
    <w:rsid w:val="00306C89"/>
    <w:rsid w:val="00312AFE"/>
    <w:rsid w:val="003136E8"/>
    <w:rsid w:val="003148A4"/>
    <w:rsid w:val="003162A6"/>
    <w:rsid w:val="0032021B"/>
    <w:rsid w:val="00320E2D"/>
    <w:rsid w:val="00324C72"/>
    <w:rsid w:val="003305F6"/>
    <w:rsid w:val="00334FDD"/>
    <w:rsid w:val="003442DA"/>
    <w:rsid w:val="003450E5"/>
    <w:rsid w:val="00345655"/>
    <w:rsid w:val="0034663F"/>
    <w:rsid w:val="00351501"/>
    <w:rsid w:val="0035158A"/>
    <w:rsid w:val="00351D0E"/>
    <w:rsid w:val="00366478"/>
    <w:rsid w:val="00366DCF"/>
    <w:rsid w:val="00371BE5"/>
    <w:rsid w:val="00372056"/>
    <w:rsid w:val="00374673"/>
    <w:rsid w:val="0038153B"/>
    <w:rsid w:val="00381610"/>
    <w:rsid w:val="00383DF7"/>
    <w:rsid w:val="00385D4F"/>
    <w:rsid w:val="003862CD"/>
    <w:rsid w:val="00386B44"/>
    <w:rsid w:val="003902EA"/>
    <w:rsid w:val="00394FA0"/>
    <w:rsid w:val="00396FA2"/>
    <w:rsid w:val="0039733A"/>
    <w:rsid w:val="00397548"/>
    <w:rsid w:val="003A07D2"/>
    <w:rsid w:val="003B13AD"/>
    <w:rsid w:val="003B3535"/>
    <w:rsid w:val="003B3C7C"/>
    <w:rsid w:val="003B4688"/>
    <w:rsid w:val="003B4937"/>
    <w:rsid w:val="003B5A11"/>
    <w:rsid w:val="003B65DE"/>
    <w:rsid w:val="003C1426"/>
    <w:rsid w:val="003C2E97"/>
    <w:rsid w:val="003C68D3"/>
    <w:rsid w:val="003C7588"/>
    <w:rsid w:val="003D1C44"/>
    <w:rsid w:val="003D1EDA"/>
    <w:rsid w:val="003D40DB"/>
    <w:rsid w:val="003D47E1"/>
    <w:rsid w:val="003E6206"/>
    <w:rsid w:val="003E7491"/>
    <w:rsid w:val="003F1D43"/>
    <w:rsid w:val="003F381C"/>
    <w:rsid w:val="003F3AFA"/>
    <w:rsid w:val="003F3F31"/>
    <w:rsid w:val="003F692F"/>
    <w:rsid w:val="004000E5"/>
    <w:rsid w:val="004003B8"/>
    <w:rsid w:val="00400885"/>
    <w:rsid w:val="00402108"/>
    <w:rsid w:val="0040361F"/>
    <w:rsid w:val="00404DF1"/>
    <w:rsid w:val="00407E6E"/>
    <w:rsid w:val="00410269"/>
    <w:rsid w:val="00410FA8"/>
    <w:rsid w:val="00417781"/>
    <w:rsid w:val="0042753E"/>
    <w:rsid w:val="004363DD"/>
    <w:rsid w:val="004421B2"/>
    <w:rsid w:val="00447D66"/>
    <w:rsid w:val="004528D4"/>
    <w:rsid w:val="004548FE"/>
    <w:rsid w:val="0045579B"/>
    <w:rsid w:val="004651A6"/>
    <w:rsid w:val="00467FEC"/>
    <w:rsid w:val="004704BB"/>
    <w:rsid w:val="0047122E"/>
    <w:rsid w:val="00471537"/>
    <w:rsid w:val="00474E48"/>
    <w:rsid w:val="004758EE"/>
    <w:rsid w:val="00475B11"/>
    <w:rsid w:val="00477250"/>
    <w:rsid w:val="0048079F"/>
    <w:rsid w:val="00486847"/>
    <w:rsid w:val="004916DC"/>
    <w:rsid w:val="004A2BBF"/>
    <w:rsid w:val="004C1A3D"/>
    <w:rsid w:val="004C1DA3"/>
    <w:rsid w:val="004C2F18"/>
    <w:rsid w:val="004C33A3"/>
    <w:rsid w:val="004C567C"/>
    <w:rsid w:val="004D144C"/>
    <w:rsid w:val="004D54A9"/>
    <w:rsid w:val="004D77CF"/>
    <w:rsid w:val="004E0D09"/>
    <w:rsid w:val="004E4BAC"/>
    <w:rsid w:val="005017D5"/>
    <w:rsid w:val="005042CE"/>
    <w:rsid w:val="005068C1"/>
    <w:rsid w:val="00507512"/>
    <w:rsid w:val="005077B5"/>
    <w:rsid w:val="005137FC"/>
    <w:rsid w:val="0052062D"/>
    <w:rsid w:val="005311F5"/>
    <w:rsid w:val="005322A6"/>
    <w:rsid w:val="00532321"/>
    <w:rsid w:val="0053277C"/>
    <w:rsid w:val="00532D0D"/>
    <w:rsid w:val="00537C25"/>
    <w:rsid w:val="005477C2"/>
    <w:rsid w:val="00547B96"/>
    <w:rsid w:val="005518CA"/>
    <w:rsid w:val="005615E6"/>
    <w:rsid w:val="00562A44"/>
    <w:rsid w:val="00563D7D"/>
    <w:rsid w:val="005670D5"/>
    <w:rsid w:val="005745FD"/>
    <w:rsid w:val="00574D27"/>
    <w:rsid w:val="005776FE"/>
    <w:rsid w:val="005778A9"/>
    <w:rsid w:val="00577B06"/>
    <w:rsid w:val="00580848"/>
    <w:rsid w:val="005829CA"/>
    <w:rsid w:val="00582B9E"/>
    <w:rsid w:val="005853F7"/>
    <w:rsid w:val="00586536"/>
    <w:rsid w:val="00587532"/>
    <w:rsid w:val="00593EEC"/>
    <w:rsid w:val="005944B7"/>
    <w:rsid w:val="0059653B"/>
    <w:rsid w:val="00597F66"/>
    <w:rsid w:val="005A44E7"/>
    <w:rsid w:val="005A456A"/>
    <w:rsid w:val="005A4D95"/>
    <w:rsid w:val="005A4EE9"/>
    <w:rsid w:val="005A5E34"/>
    <w:rsid w:val="005B6A83"/>
    <w:rsid w:val="005B7193"/>
    <w:rsid w:val="005C3D50"/>
    <w:rsid w:val="005D2094"/>
    <w:rsid w:val="005D4712"/>
    <w:rsid w:val="005D6C8F"/>
    <w:rsid w:val="005E37B6"/>
    <w:rsid w:val="005E4675"/>
    <w:rsid w:val="005E4759"/>
    <w:rsid w:val="005E4A59"/>
    <w:rsid w:val="005E7D4C"/>
    <w:rsid w:val="005F11DF"/>
    <w:rsid w:val="005F1381"/>
    <w:rsid w:val="005F3437"/>
    <w:rsid w:val="005F51DE"/>
    <w:rsid w:val="005F68B4"/>
    <w:rsid w:val="0060227C"/>
    <w:rsid w:val="00620C65"/>
    <w:rsid w:val="00623584"/>
    <w:rsid w:val="006351DB"/>
    <w:rsid w:val="00636B1D"/>
    <w:rsid w:val="00640FB3"/>
    <w:rsid w:val="00641E90"/>
    <w:rsid w:val="006473FE"/>
    <w:rsid w:val="006538E9"/>
    <w:rsid w:val="00656A92"/>
    <w:rsid w:val="0067089B"/>
    <w:rsid w:val="00673CCB"/>
    <w:rsid w:val="006769CC"/>
    <w:rsid w:val="006911FD"/>
    <w:rsid w:val="006914FE"/>
    <w:rsid w:val="006A46E4"/>
    <w:rsid w:val="006A68D8"/>
    <w:rsid w:val="006A72FC"/>
    <w:rsid w:val="006B4C12"/>
    <w:rsid w:val="006B77FA"/>
    <w:rsid w:val="006C013C"/>
    <w:rsid w:val="006C26D6"/>
    <w:rsid w:val="006C3817"/>
    <w:rsid w:val="006C5A0D"/>
    <w:rsid w:val="006D1042"/>
    <w:rsid w:val="006D1B09"/>
    <w:rsid w:val="006D3161"/>
    <w:rsid w:val="006E01DD"/>
    <w:rsid w:val="006E118A"/>
    <w:rsid w:val="006E26CE"/>
    <w:rsid w:val="006F2F99"/>
    <w:rsid w:val="00701855"/>
    <w:rsid w:val="00702849"/>
    <w:rsid w:val="00702BC7"/>
    <w:rsid w:val="0070401C"/>
    <w:rsid w:val="00705820"/>
    <w:rsid w:val="00707C8D"/>
    <w:rsid w:val="00710849"/>
    <w:rsid w:val="00717A1D"/>
    <w:rsid w:val="00724E64"/>
    <w:rsid w:val="007250A9"/>
    <w:rsid w:val="00727CC6"/>
    <w:rsid w:val="00730C8C"/>
    <w:rsid w:val="00731800"/>
    <w:rsid w:val="00733A31"/>
    <w:rsid w:val="00735F1E"/>
    <w:rsid w:val="00740E2F"/>
    <w:rsid w:val="007419FF"/>
    <w:rsid w:val="0074320C"/>
    <w:rsid w:val="00752AB2"/>
    <w:rsid w:val="007551F3"/>
    <w:rsid w:val="007622D0"/>
    <w:rsid w:val="00762B6F"/>
    <w:rsid w:val="007665C1"/>
    <w:rsid w:val="00770732"/>
    <w:rsid w:val="00771784"/>
    <w:rsid w:val="00771C33"/>
    <w:rsid w:val="00772513"/>
    <w:rsid w:val="00774492"/>
    <w:rsid w:val="00774DE4"/>
    <w:rsid w:val="00775B00"/>
    <w:rsid w:val="00786BFC"/>
    <w:rsid w:val="007917F9"/>
    <w:rsid w:val="0079516D"/>
    <w:rsid w:val="00796758"/>
    <w:rsid w:val="00797FF4"/>
    <w:rsid w:val="007A209D"/>
    <w:rsid w:val="007A21E3"/>
    <w:rsid w:val="007A745F"/>
    <w:rsid w:val="007A7E7E"/>
    <w:rsid w:val="007B031B"/>
    <w:rsid w:val="007B1530"/>
    <w:rsid w:val="007B5FA7"/>
    <w:rsid w:val="007B753F"/>
    <w:rsid w:val="007C29E2"/>
    <w:rsid w:val="007C4A6B"/>
    <w:rsid w:val="007C762C"/>
    <w:rsid w:val="007D3EE3"/>
    <w:rsid w:val="007D5A14"/>
    <w:rsid w:val="007E0899"/>
    <w:rsid w:val="007E0F89"/>
    <w:rsid w:val="007E62A1"/>
    <w:rsid w:val="007F1718"/>
    <w:rsid w:val="007F2DCA"/>
    <w:rsid w:val="0080016B"/>
    <w:rsid w:val="008041D2"/>
    <w:rsid w:val="0080637A"/>
    <w:rsid w:val="00806A4F"/>
    <w:rsid w:val="008073C9"/>
    <w:rsid w:val="008104B6"/>
    <w:rsid w:val="00820890"/>
    <w:rsid w:val="008250A4"/>
    <w:rsid w:val="0083167F"/>
    <w:rsid w:val="008360BE"/>
    <w:rsid w:val="00840C8D"/>
    <w:rsid w:val="00843354"/>
    <w:rsid w:val="0084339C"/>
    <w:rsid w:val="00844135"/>
    <w:rsid w:val="00845249"/>
    <w:rsid w:val="0084667F"/>
    <w:rsid w:val="00850151"/>
    <w:rsid w:val="0085061C"/>
    <w:rsid w:val="00854B7A"/>
    <w:rsid w:val="00856ED1"/>
    <w:rsid w:val="00860A23"/>
    <w:rsid w:val="00864120"/>
    <w:rsid w:val="008725C2"/>
    <w:rsid w:val="00872B6A"/>
    <w:rsid w:val="008747A1"/>
    <w:rsid w:val="0087765C"/>
    <w:rsid w:val="00877EFA"/>
    <w:rsid w:val="00880CFE"/>
    <w:rsid w:val="00896233"/>
    <w:rsid w:val="00897408"/>
    <w:rsid w:val="008A3DC5"/>
    <w:rsid w:val="008A6BAB"/>
    <w:rsid w:val="008C12C8"/>
    <w:rsid w:val="008C2C66"/>
    <w:rsid w:val="008C3D0D"/>
    <w:rsid w:val="008C4D18"/>
    <w:rsid w:val="008D06AB"/>
    <w:rsid w:val="008D32AB"/>
    <w:rsid w:val="008F474A"/>
    <w:rsid w:val="0090018F"/>
    <w:rsid w:val="00905EF0"/>
    <w:rsid w:val="00910E11"/>
    <w:rsid w:val="00910E93"/>
    <w:rsid w:val="009121CC"/>
    <w:rsid w:val="00912F6A"/>
    <w:rsid w:val="00915186"/>
    <w:rsid w:val="00917DFE"/>
    <w:rsid w:val="009215D1"/>
    <w:rsid w:val="009247D5"/>
    <w:rsid w:val="009315E3"/>
    <w:rsid w:val="00931A05"/>
    <w:rsid w:val="00941626"/>
    <w:rsid w:val="00941B49"/>
    <w:rsid w:val="00943AD7"/>
    <w:rsid w:val="00945BCB"/>
    <w:rsid w:val="00950FD2"/>
    <w:rsid w:val="00952199"/>
    <w:rsid w:val="009538E7"/>
    <w:rsid w:val="00962292"/>
    <w:rsid w:val="00965AA3"/>
    <w:rsid w:val="00965AF6"/>
    <w:rsid w:val="009664A3"/>
    <w:rsid w:val="009704E3"/>
    <w:rsid w:val="00974024"/>
    <w:rsid w:val="00984AFD"/>
    <w:rsid w:val="00985C2F"/>
    <w:rsid w:val="00992664"/>
    <w:rsid w:val="00993E06"/>
    <w:rsid w:val="009941E3"/>
    <w:rsid w:val="009949E9"/>
    <w:rsid w:val="00996EAF"/>
    <w:rsid w:val="009A74DD"/>
    <w:rsid w:val="009A75EA"/>
    <w:rsid w:val="009A7F45"/>
    <w:rsid w:val="009B24D4"/>
    <w:rsid w:val="009B557A"/>
    <w:rsid w:val="009B5D48"/>
    <w:rsid w:val="009B71AC"/>
    <w:rsid w:val="009B7D67"/>
    <w:rsid w:val="009C10CC"/>
    <w:rsid w:val="009C498E"/>
    <w:rsid w:val="009C7B3C"/>
    <w:rsid w:val="009D3862"/>
    <w:rsid w:val="009E0744"/>
    <w:rsid w:val="009E59D7"/>
    <w:rsid w:val="009E62C4"/>
    <w:rsid w:val="009F2716"/>
    <w:rsid w:val="009F3A75"/>
    <w:rsid w:val="009F5DC7"/>
    <w:rsid w:val="009F5F47"/>
    <w:rsid w:val="009F6D33"/>
    <w:rsid w:val="00A010F0"/>
    <w:rsid w:val="00A02CCD"/>
    <w:rsid w:val="00A02F51"/>
    <w:rsid w:val="00A07C1D"/>
    <w:rsid w:val="00A12055"/>
    <w:rsid w:val="00A14476"/>
    <w:rsid w:val="00A154C8"/>
    <w:rsid w:val="00A20756"/>
    <w:rsid w:val="00A2131C"/>
    <w:rsid w:val="00A25E27"/>
    <w:rsid w:val="00A335AC"/>
    <w:rsid w:val="00A3517B"/>
    <w:rsid w:val="00A43EDA"/>
    <w:rsid w:val="00A45595"/>
    <w:rsid w:val="00A477CE"/>
    <w:rsid w:val="00A479C6"/>
    <w:rsid w:val="00A50C38"/>
    <w:rsid w:val="00A51E32"/>
    <w:rsid w:val="00A533AD"/>
    <w:rsid w:val="00A5515F"/>
    <w:rsid w:val="00A572D6"/>
    <w:rsid w:val="00A6218D"/>
    <w:rsid w:val="00A64F69"/>
    <w:rsid w:val="00A71285"/>
    <w:rsid w:val="00A7339C"/>
    <w:rsid w:val="00A73D17"/>
    <w:rsid w:val="00A80603"/>
    <w:rsid w:val="00A83B7B"/>
    <w:rsid w:val="00A84978"/>
    <w:rsid w:val="00A84B02"/>
    <w:rsid w:val="00A920E9"/>
    <w:rsid w:val="00A957F2"/>
    <w:rsid w:val="00A9683F"/>
    <w:rsid w:val="00A97088"/>
    <w:rsid w:val="00A97EB3"/>
    <w:rsid w:val="00AA06A9"/>
    <w:rsid w:val="00AA0EB3"/>
    <w:rsid w:val="00AA0EF6"/>
    <w:rsid w:val="00AA24C0"/>
    <w:rsid w:val="00AA46B5"/>
    <w:rsid w:val="00AA5ECB"/>
    <w:rsid w:val="00AA612B"/>
    <w:rsid w:val="00AA7B38"/>
    <w:rsid w:val="00AB2CEA"/>
    <w:rsid w:val="00AB3F7D"/>
    <w:rsid w:val="00AC668B"/>
    <w:rsid w:val="00AC78CA"/>
    <w:rsid w:val="00AD0D1A"/>
    <w:rsid w:val="00AD1D96"/>
    <w:rsid w:val="00AD38EB"/>
    <w:rsid w:val="00AE1930"/>
    <w:rsid w:val="00AE1BCF"/>
    <w:rsid w:val="00AE3C85"/>
    <w:rsid w:val="00AF0CAB"/>
    <w:rsid w:val="00AF16DE"/>
    <w:rsid w:val="00AF6B2A"/>
    <w:rsid w:val="00AF7905"/>
    <w:rsid w:val="00B046A8"/>
    <w:rsid w:val="00B05905"/>
    <w:rsid w:val="00B12A6A"/>
    <w:rsid w:val="00B12F94"/>
    <w:rsid w:val="00B174E9"/>
    <w:rsid w:val="00B20E8F"/>
    <w:rsid w:val="00B41EB1"/>
    <w:rsid w:val="00B433C3"/>
    <w:rsid w:val="00B45E36"/>
    <w:rsid w:val="00B4618E"/>
    <w:rsid w:val="00B519E4"/>
    <w:rsid w:val="00B52032"/>
    <w:rsid w:val="00B63D1B"/>
    <w:rsid w:val="00B64372"/>
    <w:rsid w:val="00B65381"/>
    <w:rsid w:val="00B746CE"/>
    <w:rsid w:val="00B7512B"/>
    <w:rsid w:val="00B76D8C"/>
    <w:rsid w:val="00B84CA6"/>
    <w:rsid w:val="00B8582E"/>
    <w:rsid w:val="00B86EF9"/>
    <w:rsid w:val="00B9422D"/>
    <w:rsid w:val="00B947E0"/>
    <w:rsid w:val="00BA1B19"/>
    <w:rsid w:val="00BB0A22"/>
    <w:rsid w:val="00BB0AB5"/>
    <w:rsid w:val="00BB1F66"/>
    <w:rsid w:val="00BB3AF0"/>
    <w:rsid w:val="00BB5945"/>
    <w:rsid w:val="00BB6685"/>
    <w:rsid w:val="00BC320D"/>
    <w:rsid w:val="00BC3A8E"/>
    <w:rsid w:val="00BC69B6"/>
    <w:rsid w:val="00BD020E"/>
    <w:rsid w:val="00BD12AE"/>
    <w:rsid w:val="00BD3628"/>
    <w:rsid w:val="00BD378A"/>
    <w:rsid w:val="00BD4F1D"/>
    <w:rsid w:val="00BE689C"/>
    <w:rsid w:val="00BE6C71"/>
    <w:rsid w:val="00BE790E"/>
    <w:rsid w:val="00BF2254"/>
    <w:rsid w:val="00BF3EE0"/>
    <w:rsid w:val="00BF40DB"/>
    <w:rsid w:val="00C1243D"/>
    <w:rsid w:val="00C17CF5"/>
    <w:rsid w:val="00C2233A"/>
    <w:rsid w:val="00C25437"/>
    <w:rsid w:val="00C26AA2"/>
    <w:rsid w:val="00C35173"/>
    <w:rsid w:val="00C4076D"/>
    <w:rsid w:val="00C45A63"/>
    <w:rsid w:val="00C53797"/>
    <w:rsid w:val="00C548F0"/>
    <w:rsid w:val="00C55BF3"/>
    <w:rsid w:val="00C63599"/>
    <w:rsid w:val="00C703CC"/>
    <w:rsid w:val="00C70A79"/>
    <w:rsid w:val="00C7135C"/>
    <w:rsid w:val="00C82BBC"/>
    <w:rsid w:val="00C90B34"/>
    <w:rsid w:val="00C91EF6"/>
    <w:rsid w:val="00CA444D"/>
    <w:rsid w:val="00CB0A8D"/>
    <w:rsid w:val="00CB19DE"/>
    <w:rsid w:val="00CB766E"/>
    <w:rsid w:val="00CB7791"/>
    <w:rsid w:val="00CC2572"/>
    <w:rsid w:val="00CD0906"/>
    <w:rsid w:val="00CD1FA1"/>
    <w:rsid w:val="00CD38CF"/>
    <w:rsid w:val="00CD447F"/>
    <w:rsid w:val="00CE239A"/>
    <w:rsid w:val="00CE24C7"/>
    <w:rsid w:val="00CE4FEC"/>
    <w:rsid w:val="00CF215E"/>
    <w:rsid w:val="00D00158"/>
    <w:rsid w:val="00D00654"/>
    <w:rsid w:val="00D04666"/>
    <w:rsid w:val="00D04A94"/>
    <w:rsid w:val="00D05D46"/>
    <w:rsid w:val="00D10EFD"/>
    <w:rsid w:val="00D115EF"/>
    <w:rsid w:val="00D20A83"/>
    <w:rsid w:val="00D221D5"/>
    <w:rsid w:val="00D2484C"/>
    <w:rsid w:val="00D257B0"/>
    <w:rsid w:val="00D25953"/>
    <w:rsid w:val="00D26D65"/>
    <w:rsid w:val="00D37117"/>
    <w:rsid w:val="00D37AF3"/>
    <w:rsid w:val="00D40116"/>
    <w:rsid w:val="00D44F7A"/>
    <w:rsid w:val="00D4597D"/>
    <w:rsid w:val="00D515E7"/>
    <w:rsid w:val="00D640A6"/>
    <w:rsid w:val="00D75327"/>
    <w:rsid w:val="00D77287"/>
    <w:rsid w:val="00D8406C"/>
    <w:rsid w:val="00D9419A"/>
    <w:rsid w:val="00D9510C"/>
    <w:rsid w:val="00D970C2"/>
    <w:rsid w:val="00D97635"/>
    <w:rsid w:val="00DA08CE"/>
    <w:rsid w:val="00DB46E8"/>
    <w:rsid w:val="00DB55A9"/>
    <w:rsid w:val="00DB6A27"/>
    <w:rsid w:val="00DC4FCC"/>
    <w:rsid w:val="00DC6362"/>
    <w:rsid w:val="00DD0313"/>
    <w:rsid w:val="00DD0D0D"/>
    <w:rsid w:val="00DD467E"/>
    <w:rsid w:val="00DD78AC"/>
    <w:rsid w:val="00DE1281"/>
    <w:rsid w:val="00DF21FF"/>
    <w:rsid w:val="00E00EAE"/>
    <w:rsid w:val="00E14A15"/>
    <w:rsid w:val="00E1569B"/>
    <w:rsid w:val="00E2214F"/>
    <w:rsid w:val="00E23F20"/>
    <w:rsid w:val="00E36037"/>
    <w:rsid w:val="00E37C64"/>
    <w:rsid w:val="00E37E33"/>
    <w:rsid w:val="00E37FC8"/>
    <w:rsid w:val="00E4047F"/>
    <w:rsid w:val="00E41E03"/>
    <w:rsid w:val="00E4232E"/>
    <w:rsid w:val="00E473C1"/>
    <w:rsid w:val="00E50360"/>
    <w:rsid w:val="00E506BA"/>
    <w:rsid w:val="00E53BFD"/>
    <w:rsid w:val="00E54FF2"/>
    <w:rsid w:val="00E56890"/>
    <w:rsid w:val="00E575F6"/>
    <w:rsid w:val="00E609B3"/>
    <w:rsid w:val="00E648CE"/>
    <w:rsid w:val="00E64D8A"/>
    <w:rsid w:val="00E76896"/>
    <w:rsid w:val="00E76F6C"/>
    <w:rsid w:val="00E81CB8"/>
    <w:rsid w:val="00E834C6"/>
    <w:rsid w:val="00E86165"/>
    <w:rsid w:val="00E91BAF"/>
    <w:rsid w:val="00E96A53"/>
    <w:rsid w:val="00EA4CB6"/>
    <w:rsid w:val="00EB07B3"/>
    <w:rsid w:val="00EB37B0"/>
    <w:rsid w:val="00EB5E35"/>
    <w:rsid w:val="00EC014A"/>
    <w:rsid w:val="00EC3D48"/>
    <w:rsid w:val="00ED1DDF"/>
    <w:rsid w:val="00ED36CA"/>
    <w:rsid w:val="00ED4BCD"/>
    <w:rsid w:val="00EE2EA3"/>
    <w:rsid w:val="00EE3104"/>
    <w:rsid w:val="00EE4D68"/>
    <w:rsid w:val="00EF3864"/>
    <w:rsid w:val="00EF724E"/>
    <w:rsid w:val="00F039FE"/>
    <w:rsid w:val="00F134B2"/>
    <w:rsid w:val="00F15089"/>
    <w:rsid w:val="00F20B5A"/>
    <w:rsid w:val="00F229A2"/>
    <w:rsid w:val="00F22C44"/>
    <w:rsid w:val="00F32065"/>
    <w:rsid w:val="00F321B4"/>
    <w:rsid w:val="00F40D53"/>
    <w:rsid w:val="00F437C1"/>
    <w:rsid w:val="00F47CF7"/>
    <w:rsid w:val="00F53D13"/>
    <w:rsid w:val="00F53DE9"/>
    <w:rsid w:val="00F54F1E"/>
    <w:rsid w:val="00F55356"/>
    <w:rsid w:val="00F657F4"/>
    <w:rsid w:val="00F66D03"/>
    <w:rsid w:val="00F70416"/>
    <w:rsid w:val="00F7456D"/>
    <w:rsid w:val="00F8313D"/>
    <w:rsid w:val="00F858F5"/>
    <w:rsid w:val="00F85BF6"/>
    <w:rsid w:val="00F93104"/>
    <w:rsid w:val="00F95E66"/>
    <w:rsid w:val="00FA1751"/>
    <w:rsid w:val="00FA47C1"/>
    <w:rsid w:val="00FA63A6"/>
    <w:rsid w:val="00FB10A8"/>
    <w:rsid w:val="00FB51E3"/>
    <w:rsid w:val="00FC2889"/>
    <w:rsid w:val="00FC45A6"/>
    <w:rsid w:val="00FC70E0"/>
    <w:rsid w:val="00FD1AEA"/>
    <w:rsid w:val="00FD7D77"/>
    <w:rsid w:val="00FE2BBB"/>
    <w:rsid w:val="00FE3AC4"/>
    <w:rsid w:val="00FE4A83"/>
    <w:rsid w:val="00FE51D4"/>
    <w:rsid w:val="00FE6DC4"/>
    <w:rsid w:val="00FF56E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B8D222"/>
  <w15:chartTrackingRefBased/>
  <w15:docId w15:val="{6305F996-3CBF-42CF-A946-CEFB31FE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s"/>
    <w:qFormat/>
    <w:rsid w:val="00087581"/>
    <w:pPr>
      <w:jc w:val="both"/>
    </w:pPr>
    <w:rPr>
      <w:rFonts w:ascii="Montserrat" w:hAnsi="Montserrat"/>
    </w:rPr>
  </w:style>
  <w:style w:type="paragraph" w:styleId="Heading1">
    <w:name w:val="heading 1"/>
    <w:aliases w:val="Virsraksts pirmajā lapā"/>
    <w:basedOn w:val="Heading2"/>
    <w:next w:val="Normal"/>
    <w:link w:val="Heading1Char"/>
    <w:uiPriority w:val="9"/>
    <w:qFormat/>
    <w:rsid w:val="001C6382"/>
    <w:pPr>
      <w:pageBreakBefore/>
      <w:numPr>
        <w:numId w:val="12"/>
      </w:numPr>
      <w:outlineLvl w:val="0"/>
    </w:pPr>
    <w:rPr>
      <w:sz w:val="56"/>
    </w:rPr>
  </w:style>
  <w:style w:type="paragraph" w:styleId="Heading2">
    <w:name w:val="heading 2"/>
    <w:aliases w:val="Virsraksts tabula"/>
    <w:basedOn w:val="Normal"/>
    <w:next w:val="Tekstsparastais"/>
    <w:link w:val="Heading2Char"/>
    <w:uiPriority w:val="9"/>
    <w:unhideWhenUsed/>
    <w:rsid w:val="008041D2"/>
    <w:pPr>
      <w:keepNext/>
      <w:keepLines/>
      <w:spacing w:before="120" w:after="120"/>
      <w:outlineLvl w:val="1"/>
    </w:pPr>
    <w:rPr>
      <w:rFonts w:eastAsiaTheme="majorEastAsia" w:cstheme="majorBidi"/>
      <w:b/>
      <w:color w:val="262626" w:themeColor="text1" w:themeTint="D9"/>
      <w:sz w:val="32"/>
      <w:szCs w:val="26"/>
    </w:rPr>
  </w:style>
  <w:style w:type="paragraph" w:styleId="Heading3">
    <w:name w:val="heading 3"/>
    <w:aliases w:val="Teksts mazaks"/>
    <w:basedOn w:val="Normal"/>
    <w:next w:val="Normal"/>
    <w:link w:val="Heading3Char"/>
    <w:uiPriority w:val="9"/>
    <w:unhideWhenUsed/>
    <w:qFormat/>
    <w:rsid w:val="002E6928"/>
    <w:pPr>
      <w:keepNext/>
      <w:keepLines/>
      <w:spacing w:before="40" w:after="0"/>
      <w:ind w:left="113"/>
      <w:outlineLvl w:val="2"/>
    </w:pPr>
    <w:rPr>
      <w:rFonts w:eastAsiaTheme="majorEastAsia" w:cstheme="majorBidi"/>
      <w:color w:val="000000" w:themeColor="text1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A45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F18"/>
    <w:rPr>
      <w:rFonts w:ascii="Montserrat" w:hAnsi="Montserrat"/>
    </w:rPr>
  </w:style>
  <w:style w:type="paragraph" w:styleId="Footer">
    <w:name w:val="footer"/>
    <w:basedOn w:val="Normal"/>
    <w:link w:val="FooterChar"/>
    <w:uiPriority w:val="99"/>
    <w:unhideWhenUsed/>
    <w:rsid w:val="004C2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F18"/>
    <w:rPr>
      <w:rFonts w:ascii="Montserrat" w:hAnsi="Montserrat"/>
    </w:rPr>
  </w:style>
  <w:style w:type="paragraph" w:styleId="NoSpacing">
    <w:name w:val="No Spacing"/>
    <w:uiPriority w:val="1"/>
    <w:rsid w:val="004C2F18"/>
    <w:pPr>
      <w:spacing w:after="0" w:line="240" w:lineRule="auto"/>
    </w:pPr>
    <w:rPr>
      <w:rFonts w:ascii="Montserrat" w:hAnsi="Montserrat"/>
    </w:rPr>
  </w:style>
  <w:style w:type="character" w:customStyle="1" w:styleId="Heading1Char">
    <w:name w:val="Heading 1 Char"/>
    <w:aliases w:val="Virsraksts pirmajā lapā Char"/>
    <w:basedOn w:val="DefaultParagraphFont"/>
    <w:link w:val="Heading1"/>
    <w:uiPriority w:val="9"/>
    <w:rsid w:val="007250A9"/>
    <w:rPr>
      <w:rFonts w:ascii="Montserrat" w:eastAsiaTheme="majorEastAsia" w:hAnsi="Montserrat" w:cstheme="majorBidi"/>
      <w:b/>
      <w:color w:val="262626" w:themeColor="text1" w:themeTint="D9"/>
      <w:sz w:val="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C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Virsraksts tabula Char"/>
    <w:basedOn w:val="DefaultParagraphFont"/>
    <w:link w:val="Heading2"/>
    <w:uiPriority w:val="9"/>
    <w:rsid w:val="00175807"/>
    <w:rPr>
      <w:rFonts w:ascii="Montserrat" w:eastAsiaTheme="majorEastAsia" w:hAnsi="Montserrat" w:cstheme="majorBidi"/>
      <w:b/>
      <w:color w:val="262626" w:themeColor="text1" w:themeTint="D9"/>
      <w:sz w:val="32"/>
      <w:szCs w:val="26"/>
    </w:rPr>
  </w:style>
  <w:style w:type="character" w:customStyle="1" w:styleId="Heading3Char">
    <w:name w:val="Heading 3 Char"/>
    <w:aliases w:val="Teksts mazaks Char"/>
    <w:basedOn w:val="DefaultParagraphFont"/>
    <w:link w:val="Heading3"/>
    <w:uiPriority w:val="9"/>
    <w:rsid w:val="002E6928"/>
    <w:rPr>
      <w:rFonts w:ascii="Montserrat" w:eastAsiaTheme="majorEastAsia" w:hAnsi="Montserrat" w:cstheme="majorBidi"/>
      <w:color w:val="000000" w:themeColor="text1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08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ubtitle">
    <w:name w:val="Subtitle"/>
    <w:basedOn w:val="Normal"/>
    <w:next w:val="Tekstsparastais"/>
    <w:link w:val="SubtitleChar"/>
    <w:autoRedefine/>
    <w:uiPriority w:val="11"/>
    <w:qFormat/>
    <w:rsid w:val="003E7491"/>
    <w:pPr>
      <w:spacing w:before="120" w:after="120"/>
      <w:ind w:left="850"/>
      <w:jc w:val="center"/>
      <w:outlineLvl w:val="1"/>
    </w:pPr>
    <w:rPr>
      <w:rFonts w:eastAsiaTheme="minorEastAsia"/>
      <w:b/>
      <w:spacing w:val="1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3E7491"/>
    <w:rPr>
      <w:rFonts w:ascii="Montserrat" w:eastAsiaTheme="minorEastAsia" w:hAnsi="Montserrat"/>
      <w:b/>
      <w:spacing w:val="15"/>
      <w:sz w:val="24"/>
      <w:szCs w:val="20"/>
    </w:rPr>
  </w:style>
  <w:style w:type="paragraph" w:styleId="ListParagraph">
    <w:name w:val="List Paragraph"/>
    <w:basedOn w:val="Normal"/>
    <w:uiPriority w:val="34"/>
    <w:qFormat/>
    <w:rsid w:val="009C10C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F6DDC"/>
    <w:rPr>
      <w:rFonts w:ascii="Montserrat" w:hAnsi="Montserrat"/>
      <w:i/>
      <w:iCs/>
      <w:color w:val="404040" w:themeColor="text1" w:themeTint="BF"/>
    </w:rPr>
  </w:style>
  <w:style w:type="paragraph" w:customStyle="1" w:styleId="Tekstsparastais">
    <w:name w:val="Teksts parastais"/>
    <w:basedOn w:val="Normal"/>
    <w:link w:val="TekstsparastaisRakstz"/>
    <w:qFormat/>
    <w:rsid w:val="00771784"/>
    <w:pPr>
      <w:spacing w:line="360" w:lineRule="auto"/>
    </w:pPr>
    <w:rPr>
      <w:sz w:val="20"/>
    </w:rPr>
  </w:style>
  <w:style w:type="character" w:customStyle="1" w:styleId="TekstsparastaisRakstz">
    <w:name w:val="Teksts parastais Rakstz."/>
    <w:basedOn w:val="DefaultParagraphFont"/>
    <w:link w:val="Tekstsparastais"/>
    <w:rsid w:val="00CE4FEC"/>
    <w:rPr>
      <w:rFonts w:ascii="Montserrat" w:hAnsi="Montserrat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4D68"/>
    <w:pPr>
      <w:spacing w:before="240" w:after="0"/>
      <w:contextualSpacing/>
      <w:jc w:val="center"/>
    </w:pPr>
    <w:rPr>
      <w:rFonts w:eastAsiaTheme="majorEastAsia" w:cstheme="majorBidi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D68"/>
    <w:rPr>
      <w:rFonts w:ascii="Montserrat" w:eastAsiaTheme="majorEastAsia" w:hAnsi="Montserrat" w:cstheme="majorBidi"/>
      <w:kern w:val="28"/>
      <w:sz w:val="40"/>
      <w:szCs w:val="56"/>
    </w:rPr>
  </w:style>
  <w:style w:type="paragraph" w:styleId="Caption">
    <w:name w:val="caption"/>
    <w:basedOn w:val="Apakvirsraksts2"/>
    <w:next w:val="Normal"/>
    <w:uiPriority w:val="35"/>
    <w:unhideWhenUsed/>
    <w:qFormat/>
    <w:rsid w:val="005A5E34"/>
    <w:pPr>
      <w:keepNext/>
      <w:spacing w:after="200" w:line="240" w:lineRule="auto"/>
      <w:outlineLvl w:val="3"/>
    </w:pPr>
    <w:rPr>
      <w:b w:val="0"/>
      <w:iCs/>
      <w:color w:val="000000" w:themeColor="text1"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911FD"/>
    <w:pPr>
      <w:jc w:val="left"/>
      <w:outlineLvl w:val="9"/>
    </w:pPr>
    <w:rPr>
      <w:rFonts w:asciiTheme="majorHAnsi" w:hAnsiTheme="majorHAnsi"/>
      <w:color w:val="2F5496" w:themeColor="accent1" w:themeShade="BF"/>
      <w:lang w:eastAsia="lv-LV"/>
    </w:rPr>
  </w:style>
  <w:style w:type="paragraph" w:styleId="TOC2">
    <w:name w:val="toc 2"/>
    <w:basedOn w:val="Normal"/>
    <w:next w:val="Normal"/>
    <w:autoRedefine/>
    <w:uiPriority w:val="39"/>
    <w:unhideWhenUsed/>
    <w:rsid w:val="000A2B25"/>
    <w:pPr>
      <w:spacing w:after="0" w:line="240" w:lineRule="auto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0A2B25"/>
    <w:pPr>
      <w:spacing w:after="0" w:line="240" w:lineRule="auto"/>
      <w:ind w:left="442"/>
    </w:pPr>
  </w:style>
  <w:style w:type="character" w:styleId="Hyperlink">
    <w:name w:val="Hyperlink"/>
    <w:basedOn w:val="DefaultParagraphFont"/>
    <w:uiPriority w:val="99"/>
    <w:unhideWhenUsed/>
    <w:rsid w:val="006911FD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A2B25"/>
    <w:pPr>
      <w:spacing w:after="0" w:line="240" w:lineRule="auto"/>
      <w:jc w:val="left"/>
    </w:pPr>
    <w:rPr>
      <w:rFonts w:eastAsiaTheme="minorEastAsia" w:cs="Times New Roman"/>
      <w:lang w:eastAsia="lv-LV"/>
    </w:rPr>
  </w:style>
  <w:style w:type="paragraph" w:customStyle="1" w:styleId="Tekstsmazks">
    <w:name w:val="Teksts mazāks"/>
    <w:basedOn w:val="Normal"/>
    <w:next w:val="Tekstsparastais"/>
    <w:link w:val="TekstsmazksRakstz"/>
    <w:qFormat/>
    <w:rsid w:val="002E6928"/>
    <w:pPr>
      <w:spacing w:before="40" w:after="0"/>
      <w:ind w:left="142"/>
    </w:pPr>
    <w:rPr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F2D83"/>
    <w:pPr>
      <w:spacing w:after="100"/>
      <w:ind w:left="1760"/>
    </w:pPr>
  </w:style>
  <w:style w:type="character" w:customStyle="1" w:styleId="TekstsmazksRakstz">
    <w:name w:val="Teksts mazāks Rakstz."/>
    <w:basedOn w:val="TekstsparastaisRakstz"/>
    <w:link w:val="Tekstsmazks"/>
    <w:rsid w:val="002E6928"/>
    <w:rPr>
      <w:rFonts w:ascii="Montserrat" w:hAnsi="Montserrat"/>
      <w:sz w:val="20"/>
    </w:rPr>
  </w:style>
  <w:style w:type="character" w:styleId="Emphasis">
    <w:name w:val="Emphasis"/>
    <w:aliases w:val="Tabulas virsraksts"/>
    <w:basedOn w:val="SubtitleChar"/>
    <w:uiPriority w:val="20"/>
    <w:qFormat/>
    <w:rsid w:val="00057C41"/>
    <w:rPr>
      <w:rFonts w:ascii="Montserrat SemiBold" w:eastAsiaTheme="minorEastAsia" w:hAnsi="Montserrat SemiBold"/>
      <w:b/>
      <w:color w:val="auto"/>
      <w:spacing w:val="15"/>
      <w:sz w:val="22"/>
      <w:szCs w:val="22"/>
    </w:rPr>
  </w:style>
  <w:style w:type="paragraph" w:customStyle="1" w:styleId="Apakvirsraksts2">
    <w:name w:val="Apakšvirsraksts 2"/>
    <w:basedOn w:val="Subtitle"/>
    <w:link w:val="Apakvirsraksts2Rakstz"/>
    <w:rsid w:val="00BB0A22"/>
    <w:pPr>
      <w:ind w:left="0"/>
    </w:pPr>
  </w:style>
  <w:style w:type="character" w:styleId="SubtleReference">
    <w:name w:val="Subtle Reference"/>
    <w:basedOn w:val="DefaultParagraphFont"/>
    <w:uiPriority w:val="31"/>
    <w:qFormat/>
    <w:rsid w:val="008041D2"/>
    <w:rPr>
      <w:smallCaps/>
      <w:color w:val="5A5A5A" w:themeColor="text1" w:themeTint="A5"/>
    </w:rPr>
  </w:style>
  <w:style w:type="character" w:customStyle="1" w:styleId="Apakvirsraksts2Rakstz">
    <w:name w:val="Apakšvirsraksts 2 Rakstz."/>
    <w:basedOn w:val="SubtitleChar"/>
    <w:link w:val="Apakvirsraksts2"/>
    <w:rsid w:val="00EB5E35"/>
    <w:rPr>
      <w:rFonts w:ascii="Montserrat SemiBold" w:eastAsiaTheme="minorEastAsia" w:hAnsi="Montserrat SemiBold"/>
      <w:b/>
      <w:spacing w:val="15"/>
      <w:sz w:val="28"/>
      <w:szCs w:val="20"/>
    </w:rPr>
  </w:style>
  <w:style w:type="paragraph" w:customStyle="1" w:styleId="Apakvirsraksts20">
    <w:name w:val="Apakšvirsraksts2"/>
    <w:basedOn w:val="Subtitle"/>
    <w:next w:val="Tekstsparastais"/>
    <w:link w:val="Apakvirsraksts2Rakstz0"/>
    <w:qFormat/>
    <w:rsid w:val="00FA47C1"/>
    <w:pPr>
      <w:numPr>
        <w:ilvl w:val="2"/>
      </w:numPr>
      <w:spacing w:line="240" w:lineRule="auto"/>
      <w:ind w:left="850"/>
      <w:outlineLvl w:val="2"/>
    </w:pPr>
    <w:rPr>
      <w:b w:val="0"/>
    </w:rPr>
  </w:style>
  <w:style w:type="paragraph" w:customStyle="1" w:styleId="Lieks">
    <w:name w:val="Lieks"/>
    <w:basedOn w:val="Subtitle"/>
    <w:rsid w:val="00E575F6"/>
    <w:pPr>
      <w:ind w:left="0"/>
    </w:pPr>
  </w:style>
  <w:style w:type="character" w:customStyle="1" w:styleId="Apakvirsraksts2Rakstz0">
    <w:name w:val="Apakšvirsraksts2 Rakstz."/>
    <w:basedOn w:val="DefaultParagraphFont"/>
    <w:link w:val="Apakvirsraksts20"/>
    <w:rsid w:val="00E41E03"/>
    <w:rPr>
      <w:rFonts w:ascii="Montserrat" w:eastAsiaTheme="minorEastAsia" w:hAnsi="Montserrat"/>
      <w:spacing w:val="15"/>
      <w:sz w:val="28"/>
    </w:rPr>
  </w:style>
  <w:style w:type="character" w:styleId="IntenseEmphasis">
    <w:name w:val="Intense Emphasis"/>
    <w:basedOn w:val="DefaultParagraphFont"/>
    <w:uiPriority w:val="21"/>
    <w:qFormat/>
    <w:rsid w:val="009E62C4"/>
    <w:rPr>
      <w:i/>
      <w:i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A45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64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8CE"/>
    <w:rPr>
      <w:rFonts w:ascii="Montserrat" w:hAnsi="Montserr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8CE"/>
    <w:rPr>
      <w:rFonts w:ascii="Montserrat" w:hAnsi="Montserrat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40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E790E"/>
    <w:pPr>
      <w:spacing w:after="0" w:line="240" w:lineRule="auto"/>
    </w:pPr>
    <w:rPr>
      <w:rFonts w:ascii="Montserrat" w:hAnsi="Montserr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7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sb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B8E162F6CDE604EB03E551D8952C369" ma:contentTypeVersion="11" ma:contentTypeDescription="Izveidot jaunu dokumentu." ma:contentTypeScope="" ma:versionID="923abede3e5b6c2afc50ef3315bdc961">
  <xsd:schema xmlns:xsd="http://www.w3.org/2001/XMLSchema" xmlns:xs="http://www.w3.org/2001/XMLSchema" xmlns:p="http://schemas.microsoft.com/office/2006/metadata/properties" xmlns:ns3="8f51c5f5-4888-45b6-ae89-3ab7f03c8af1" xmlns:ns4="b84cfc26-998c-47cd-ac58-e2e1a66e5e79" targetNamespace="http://schemas.microsoft.com/office/2006/metadata/properties" ma:root="true" ma:fieldsID="a1afa05435cac4795e4b5e3e335c932d" ns3:_="" ns4:_="">
    <xsd:import namespace="8f51c5f5-4888-45b6-ae89-3ab7f03c8af1"/>
    <xsd:import namespace="b84cfc26-998c-47cd-ac58-e2e1a66e5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c5f5-4888-45b6-ae89-3ab7f03c8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cfc26-998c-47cd-ac58-e2e1a66e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7F62C5-7104-40FF-B871-D357AAC76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1c5f5-4888-45b6-ae89-3ab7f03c8af1"/>
    <ds:schemaRef ds:uri="b84cfc26-998c-47cd-ac58-e2e1a66e5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6B617-FE4F-46F8-BA47-458E05A79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2BC57-94D1-4429-BB0E-5918466C31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5C544F-DE3F-4BB5-8FFF-858FC987D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602</Characters>
  <Application>Microsoft Office Word</Application>
  <DocSecurity>4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Links>
    <vt:vector size="84" baseType="variant"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_Toc58332833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_Toc58332832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_Toc58332831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_Toc58332830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_Toc58332829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_Toc58332828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_Toc58332827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_Toc58332826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_Toc58332825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_Toc58332824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_Toc58332823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_Toc58332822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_Toc58332821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_Toc58332820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PVAD</dc:creator>
  <cp:keywords/>
  <dc:description/>
  <cp:lastModifiedBy>Laura Kerija</cp:lastModifiedBy>
  <cp:revision>2</cp:revision>
  <cp:lastPrinted>2020-01-14T22:06:00Z</cp:lastPrinted>
  <dcterms:created xsi:type="dcterms:W3CDTF">2021-04-07T11:30:00Z</dcterms:created>
  <dcterms:modified xsi:type="dcterms:W3CDTF">2021-04-07T11:30:00Z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0x0101002B8E162F6CDE604EB03E551D8952C369</vt:lpwstr>
  </property>
  <property fmtid="{D5CDD505-2E9C-101B-9397-08002B2CF9AE}" pid="3" name="Mendeley Recent Style Id 0_1">
    <vt:lpwstr>http://www.zotero.org/styles/apa</vt:lpwstr>
  </property>
  <property fmtid="{D5CDD505-2E9C-101B-9397-08002B2CF9AE}" pid="4" name="Mendeley Recent Style Name 0_1">
    <vt:lpwstr>American Psychological Association 6th edition</vt:lpwstr>
  </property>
  <property fmtid="{D5CDD505-2E9C-101B-9397-08002B2CF9AE}" pid="5" name="Mendeley Recent Style Id 1_1">
    <vt:lpwstr>http://csl.mendeley.com/styles/538361181/apa-2</vt:lpwstr>
  </property>
  <property fmtid="{D5CDD505-2E9C-101B-9397-08002B2CF9AE}" pid="6" name="Mendeley Recent Style Name 1_1">
    <vt:lpwstr>American Psychological Association 7th edition - Artūrs Riekstiņš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http://www.zotero.org/styles/modern-language-association</vt:lpwstr>
  </property>
  <property fmtid="{D5CDD505-2E9C-101B-9397-08002B2CF9AE}" pid="18" name="Mendeley Recent Style Name 7_1">
    <vt:lpwstr>Modern Language Association 8th edition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48a3ee35-03cc-3968-872f-b28f4c119ae9</vt:lpwstr>
  </property>
  <property fmtid="{D5CDD505-2E9C-101B-9397-08002B2CF9AE}" pid="25" name="Mendeley Citation Style_1">
    <vt:lpwstr>http://www.zotero.org/styles/vancouver</vt:lpwstr>
  </property>
</Properties>
</file>