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7" w:rsidRPr="007B4BB3" w:rsidRDefault="00C533B7" w:rsidP="00575356">
      <w:pPr>
        <w:ind w:left="-426"/>
        <w:jc w:val="center"/>
        <w:rPr>
          <w:b/>
          <w:sz w:val="28"/>
        </w:rPr>
      </w:pPr>
      <w:r w:rsidRPr="007B4BB3">
        <w:rPr>
          <w:b/>
          <w:sz w:val="28"/>
        </w:rPr>
        <w:t>Kohēzijas fonda līdzfinansētie valsts galveno autoceļu rekonstrukcijas objekti</w:t>
      </w:r>
      <w:r w:rsidRPr="007B4BB3">
        <w:rPr>
          <w:b/>
          <w:sz w:val="28"/>
        </w:rPr>
        <w:br/>
        <w:t>2007.-2013.g. plānošanas periodā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1265"/>
        <w:gridCol w:w="7195"/>
      </w:tblGrid>
      <w:tr w:rsidR="00C533B7" w:rsidRPr="00776E3F" w:rsidTr="007B4BB3">
        <w:trPr>
          <w:trHeight w:val="293"/>
          <w:tblHeader/>
        </w:trPr>
        <w:tc>
          <w:tcPr>
            <w:tcW w:w="720" w:type="dxa"/>
            <w:vMerge w:val="restart"/>
            <w:vAlign w:val="center"/>
          </w:tcPr>
          <w:p w:rsidR="00C533B7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76E3F">
              <w:rPr>
                <w:b/>
                <w:sz w:val="24"/>
                <w:szCs w:val="24"/>
              </w:rPr>
              <w:t>Nr.</w:t>
            </w:r>
          </w:p>
          <w:p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p.k. </w:t>
            </w:r>
          </w:p>
        </w:tc>
        <w:tc>
          <w:tcPr>
            <w:tcW w:w="8460" w:type="dxa"/>
            <w:gridSpan w:val="2"/>
            <w:vMerge w:val="restart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6E3F">
              <w:rPr>
                <w:b/>
                <w:sz w:val="24"/>
                <w:szCs w:val="24"/>
              </w:rPr>
              <w:t>Nosaukums</w:t>
            </w:r>
          </w:p>
        </w:tc>
      </w:tr>
      <w:bookmarkEnd w:id="0"/>
      <w:tr w:rsidR="00C533B7" w:rsidRPr="00776E3F" w:rsidTr="007B4BB3">
        <w:trPr>
          <w:trHeight w:val="293"/>
        </w:trPr>
        <w:tc>
          <w:tcPr>
            <w:tcW w:w="720" w:type="dxa"/>
            <w:vMerge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Merge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A5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(Salaspils-Babīte),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2,76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-6,98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A7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Rīga-Bauska-Lietuvas robeža (Grenctāle),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42,90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-44,80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 kreisā brauktuve,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9,93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-19,20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A7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Rīga-Bauska-Lietuvas robeža (Grenctāle),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9,46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-24,94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5.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31,80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-43,14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6.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23,84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-36,49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7.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 labā brauktuve,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18,93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-29,95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8.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A4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(Baltezers-Saulkalne),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0,70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-12,48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9.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79,30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-97,58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10.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Inčukalns-Valmiera-Igaunijas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1,65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-26,90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11.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9,90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-22,90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12.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68,60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-79,50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13.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14.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A5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(Salaspils-Babīte),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21,77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-35,50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15.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145,48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-164,36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16.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126,52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-136,40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17.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A13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Krievijas robeža (Grebņeva)-Rēzekne-Daugavpils-Lietuvas robeža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(Medumi),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61,30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-73,20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18.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92,84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-115,30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19.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148,59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-163,28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20.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49,378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-60,000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21.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Inčukalns-Valmiera-Igaunijas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48,50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-60,20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22.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A12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Jēkabpils-Rēzekne-Ludza-Krievijas robeža (Terehova),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83,00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-96,60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23.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60,00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-76,14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24.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Inčukalns–Valmiera–Igaunijas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32,14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-36,40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25.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A12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Jēkabpils-Rēzekne-Ludza-Krievijas robeža (Terehova),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72,78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-83,00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26.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(Baltezers)-Igaunijas robeža (Ainaži),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81,27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-87,10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:rsidTr="007B4BB3"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27.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E22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Ludza-Terehova būvniecība</w:t>
            </w:r>
          </w:p>
        </w:tc>
      </w:tr>
      <w:tr w:rsidR="00C533B7" w:rsidRPr="00776E3F" w:rsidTr="00A01B76">
        <w:trPr>
          <w:trHeight w:val="181"/>
        </w:trPr>
        <w:tc>
          <w:tcPr>
            <w:tcW w:w="720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28.</w:t>
            </w:r>
          </w:p>
        </w:tc>
        <w:tc>
          <w:tcPr>
            <w:tcW w:w="1265" w:type="dxa"/>
            <w:vAlign w:val="center"/>
          </w:tcPr>
          <w:p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E22</w:t>
            </w:r>
          </w:p>
        </w:tc>
        <w:tc>
          <w:tcPr>
            <w:tcW w:w="7195" w:type="dxa"/>
            <w:vAlign w:val="center"/>
          </w:tcPr>
          <w:p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(Tīnūži)-Koknese būvniecība</w:t>
            </w:r>
          </w:p>
        </w:tc>
      </w:tr>
    </w:tbl>
    <w:p w:rsidR="00C533B7" w:rsidRPr="00AC02DA" w:rsidRDefault="00C533B7">
      <w:pPr>
        <w:rPr>
          <w:sz w:val="18"/>
          <w:szCs w:val="18"/>
        </w:rPr>
      </w:pPr>
    </w:p>
    <w:sectPr w:rsidR="00C533B7" w:rsidRPr="00AC02DA" w:rsidSect="00A5233A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B7" w:rsidRDefault="00C533B7" w:rsidP="004F3068">
      <w:pPr>
        <w:spacing w:after="0" w:line="240" w:lineRule="auto"/>
      </w:pPr>
      <w:r>
        <w:separator/>
      </w:r>
    </w:p>
  </w:endnote>
  <w:endnote w:type="continuationSeparator" w:id="0">
    <w:p w:rsidR="00C533B7" w:rsidRDefault="00C533B7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B7" w:rsidRDefault="00C533B7" w:rsidP="004F3068">
      <w:pPr>
        <w:spacing w:after="0" w:line="240" w:lineRule="auto"/>
      </w:pPr>
      <w:r>
        <w:separator/>
      </w:r>
    </w:p>
  </w:footnote>
  <w:footnote w:type="continuationSeparator" w:id="0">
    <w:p w:rsidR="00C533B7" w:rsidRDefault="00C533B7" w:rsidP="004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7" w:rsidRDefault="00C533B7" w:rsidP="004F3068">
    <w:pPr>
      <w:pStyle w:val="Header"/>
      <w:ind w:left="-851" w:right="-567"/>
      <w:rPr>
        <w:noProof/>
        <w:lang w:eastAsia="lv-LV"/>
      </w:rPr>
    </w:pPr>
    <w:r w:rsidRPr="0034709C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alt="http://www.esfondi.lv/upload/00-logo/KF-large.jpg" style="width:95.25pt;height:69.75pt;visibility:visible">
          <v:imagedata r:id="rId1" o:title="" cropbottom="6188f"/>
        </v:shape>
      </w:pict>
    </w:r>
    <w:r>
      <w:rPr>
        <w:noProof/>
        <w:lang w:eastAsia="lv-LV"/>
      </w:rPr>
      <w:t xml:space="preserve">                    </w:t>
    </w:r>
    <w:r w:rsidRPr="0034709C">
      <w:rPr>
        <w:noProof/>
        <w:lang w:eastAsia="lv-LV"/>
      </w:rPr>
      <w:pict>
        <v:shape id="Picture 5" o:spid="_x0000_i1029" type="#_x0000_t75" style="width:207.75pt;height:14.25pt;visibility:visible">
          <v:imagedata r:id="rId2" o:title=""/>
        </v:shape>
      </w:pict>
    </w:r>
    <w:r>
      <w:rPr>
        <w:noProof/>
        <w:lang w:eastAsia="lv-LV"/>
      </w:rPr>
      <w:t xml:space="preserve">                    </w:t>
    </w:r>
    <w:r w:rsidRPr="0034709C">
      <w:rPr>
        <w:noProof/>
        <w:lang w:eastAsia="lv-LV"/>
      </w:rPr>
      <w:pict>
        <v:shape id="Picture 6" o:spid="_x0000_i1030" type="#_x0000_t75" alt="http://www.esfondi.lv/upload/00-logo/ES_divkrasains.jpg" style="width:83.25pt;height:69pt;visibility:visible">
          <v:imagedata r:id="rId3" o:title=""/>
        </v:shape>
      </w:pict>
    </w:r>
  </w:p>
  <w:p w:rsidR="00C533B7" w:rsidRDefault="00C533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771"/>
    <w:rsid w:val="000A1BAB"/>
    <w:rsid w:val="00180EB5"/>
    <w:rsid w:val="0034522B"/>
    <w:rsid w:val="0034709C"/>
    <w:rsid w:val="004E6F08"/>
    <w:rsid w:val="004F3068"/>
    <w:rsid w:val="005706C4"/>
    <w:rsid w:val="00575356"/>
    <w:rsid w:val="0060591A"/>
    <w:rsid w:val="007124F2"/>
    <w:rsid w:val="00770B09"/>
    <w:rsid w:val="00776E3F"/>
    <w:rsid w:val="007B43A0"/>
    <w:rsid w:val="007B4BB3"/>
    <w:rsid w:val="007D6501"/>
    <w:rsid w:val="007F23F0"/>
    <w:rsid w:val="008B5D62"/>
    <w:rsid w:val="009F2E2B"/>
    <w:rsid w:val="00A01B76"/>
    <w:rsid w:val="00A2042C"/>
    <w:rsid w:val="00A5233A"/>
    <w:rsid w:val="00AC02DA"/>
    <w:rsid w:val="00B16771"/>
    <w:rsid w:val="00BB3DD3"/>
    <w:rsid w:val="00BC27D0"/>
    <w:rsid w:val="00C533B7"/>
    <w:rsid w:val="00CA0CF2"/>
    <w:rsid w:val="00DE323D"/>
    <w:rsid w:val="00E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6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0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1158</Words>
  <Characters>661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Kohēzijas fonda līdzfinansētie valsts galveno autoceļu rekonstrukcijas objekti</dc:title>
  <dc:subject/>
  <dc:creator>Kristaps Vītoliņš</dc:creator>
  <cp:keywords/>
  <dc:description/>
  <cp:lastModifiedBy>voldemars</cp:lastModifiedBy>
  <cp:revision>2</cp:revision>
  <cp:lastPrinted>2014-10-03T11:23:00Z</cp:lastPrinted>
  <dcterms:created xsi:type="dcterms:W3CDTF">2015-04-02T10:08:00Z</dcterms:created>
  <dcterms:modified xsi:type="dcterms:W3CDTF">2015-04-02T10:08:00Z</dcterms:modified>
</cp:coreProperties>
</file>